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0CE2" w14:textId="34E16C86" w:rsidR="002254FF" w:rsidRPr="002254FF" w:rsidRDefault="00224B0B" w:rsidP="002254FF">
      <w:pPr>
        <w:spacing w:line="240" w:lineRule="auto"/>
        <w:jc w:val="center"/>
        <w:rPr>
          <w:rFonts w:ascii="Copperplate Gothic Light" w:hAnsi="Copperplate Gothic Light"/>
          <w:color w:val="17365D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73DE6D" wp14:editId="3DBA732D">
                <wp:simplePos x="0" y="0"/>
                <wp:positionH relativeFrom="column">
                  <wp:posOffset>4029075</wp:posOffset>
                </wp:positionH>
                <wp:positionV relativeFrom="paragraph">
                  <wp:posOffset>1619250</wp:posOffset>
                </wp:positionV>
                <wp:extent cx="1724660" cy="5619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80650" w14:textId="77777777" w:rsidR="00940BC0" w:rsidRPr="005277E5" w:rsidRDefault="00940BC0">
                            <w:pPr>
                              <w:rPr>
                                <w:rFonts w:ascii="Copperplate Gothic Light" w:hAnsi="Copperplate Gothic Light"/>
                                <w:color w:val="17365D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3DE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7.25pt;margin-top:127.5pt;width:135.8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" stroked="f">
                <v:textbox>
                  <w:txbxContent>
                    <w:p w14:paraId="45180650" w14:textId="77777777" w:rsidR="00940BC0" w:rsidRPr="005277E5" w:rsidRDefault="00940BC0">
                      <w:pPr>
                        <w:rPr>
                          <w:rFonts w:ascii="Copperplate Gothic Light" w:hAnsi="Copperplate Gothic Light"/>
                          <w:color w:val="17365D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B30C2F" wp14:editId="196888E2">
            <wp:extent cx="925195" cy="925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A01">
        <w:br/>
      </w:r>
      <w:r w:rsidR="00E411AC" w:rsidRPr="005277E5">
        <w:rPr>
          <w:rFonts w:ascii="Copperplate Gothic Light" w:hAnsi="Copperplate Gothic Light"/>
          <w:color w:val="17365D"/>
          <w:sz w:val="18"/>
          <w:szCs w:val="20"/>
        </w:rPr>
        <w:t>State of Delaware</w:t>
      </w:r>
      <w:r w:rsidR="00E411AC" w:rsidRPr="005277E5">
        <w:rPr>
          <w:rFonts w:ascii="Copperplate Gothic Light" w:hAnsi="Copperplate Gothic Light"/>
          <w:color w:val="17365D"/>
          <w:sz w:val="18"/>
          <w:szCs w:val="20"/>
        </w:rPr>
        <w:br/>
      </w:r>
      <w:r w:rsidR="00E411AC" w:rsidRPr="005277E5">
        <w:rPr>
          <w:rFonts w:ascii="Copperplate Gothic Light" w:hAnsi="Copperplate Gothic Light"/>
          <w:color w:val="17365D"/>
          <w:sz w:val="18"/>
          <w:szCs w:val="20"/>
        </w:rPr>
        <w:br/>
      </w:r>
      <w:r w:rsidR="00A76A01" w:rsidRPr="005277E5">
        <w:rPr>
          <w:rFonts w:ascii="Copperplate Gothic Light" w:hAnsi="Copperplate Gothic Light"/>
          <w:b/>
          <w:color w:val="17365D"/>
          <w:sz w:val="20"/>
          <w:szCs w:val="21"/>
        </w:rPr>
        <w:t>Public Service Commission</w:t>
      </w:r>
      <w:r w:rsidR="00A76A01" w:rsidRPr="005277E5">
        <w:rPr>
          <w:rFonts w:ascii="Copperplate Gothic Light" w:hAnsi="Copperplate Gothic Light"/>
          <w:color w:val="17365D"/>
          <w:sz w:val="20"/>
        </w:rPr>
        <w:br/>
      </w:r>
      <w:r w:rsidR="00A76A01" w:rsidRPr="005277E5">
        <w:rPr>
          <w:rFonts w:ascii="Copperplate Gothic Light" w:hAnsi="Copperplate Gothic Light"/>
          <w:color w:val="17365D"/>
          <w:sz w:val="18"/>
          <w:szCs w:val="20"/>
        </w:rPr>
        <w:t>861 Silver Lake Blvd.</w:t>
      </w:r>
      <w:r w:rsidR="00A76A01" w:rsidRPr="005277E5">
        <w:rPr>
          <w:rFonts w:ascii="Copperplate Gothic Light" w:hAnsi="Copperplate Gothic Light"/>
          <w:color w:val="17365D"/>
          <w:sz w:val="18"/>
          <w:szCs w:val="20"/>
        </w:rPr>
        <w:br/>
        <w:t>Cannon Building, Suite 100</w:t>
      </w:r>
      <w:r w:rsidR="00A76A01" w:rsidRPr="005277E5">
        <w:rPr>
          <w:rFonts w:ascii="Copperplate Gothic Light" w:hAnsi="Copperplate Gothic Light"/>
          <w:color w:val="17365D"/>
          <w:sz w:val="18"/>
          <w:szCs w:val="20"/>
        </w:rPr>
        <w:br/>
        <w:t>Dover, Delaware  19904</w:t>
      </w:r>
    </w:p>
    <w:p w14:paraId="53B6F67E" w14:textId="77777777" w:rsidR="005277E5" w:rsidRPr="005277E5" w:rsidRDefault="005277E5" w:rsidP="005277E5">
      <w:pPr>
        <w:spacing w:after="0" w:line="360" w:lineRule="auto"/>
        <w:jc w:val="center"/>
        <w:rPr>
          <w:rFonts w:eastAsia="Times New Roman" w:cs="Calibri"/>
        </w:rPr>
      </w:pPr>
    </w:p>
    <w:p w14:paraId="2D1B290D" w14:textId="73F4699B" w:rsidR="005072D3" w:rsidRDefault="004964F4" w:rsidP="005277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August 31</w:t>
      </w:r>
      <w:r w:rsidR="00010C1B">
        <w:rPr>
          <w:rFonts w:ascii="Times New Roman" w:eastAsia="Times New Roman" w:hAnsi="Times New Roman"/>
          <w:sz w:val="24"/>
          <w:szCs w:val="24"/>
        </w:rPr>
        <w:t>, 202</w:t>
      </w:r>
      <w:r w:rsidR="00435D7A">
        <w:rPr>
          <w:rFonts w:ascii="Times New Roman" w:eastAsia="Times New Roman" w:hAnsi="Times New Roman"/>
          <w:sz w:val="24"/>
          <w:szCs w:val="24"/>
        </w:rPr>
        <w:t>3</w:t>
      </w:r>
    </w:p>
    <w:p w14:paraId="06029312" w14:textId="77777777" w:rsidR="00C942FE" w:rsidRPr="006618F6" w:rsidRDefault="00C942FE" w:rsidP="005277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BD0C79F" w14:textId="77777777" w:rsidR="005277E5" w:rsidRPr="006618F6" w:rsidRDefault="005277E5" w:rsidP="005277E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6618F6">
        <w:rPr>
          <w:rFonts w:ascii="Times New Roman" w:eastAsia="Times New Roman" w:hAnsi="Times New Roman"/>
          <w:sz w:val="24"/>
          <w:szCs w:val="24"/>
          <w:u w:val="single"/>
        </w:rPr>
        <w:t>MEMORANDUM</w:t>
      </w:r>
    </w:p>
    <w:p w14:paraId="0386ED71" w14:textId="77777777" w:rsidR="005277E5" w:rsidRPr="006618F6" w:rsidRDefault="005277E5" w:rsidP="005277E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14:paraId="6A4FB0E2" w14:textId="77777777" w:rsidR="005277E5" w:rsidRPr="006618F6" w:rsidRDefault="005277E5" w:rsidP="005277E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18F6">
        <w:rPr>
          <w:rFonts w:ascii="Times New Roman" w:eastAsia="Times New Roman" w:hAnsi="Times New Roman"/>
          <w:sz w:val="24"/>
          <w:szCs w:val="24"/>
        </w:rPr>
        <w:t>TO:</w:t>
      </w:r>
      <w:r w:rsidRPr="006618F6">
        <w:rPr>
          <w:rFonts w:ascii="Times New Roman" w:eastAsia="Times New Roman" w:hAnsi="Times New Roman"/>
          <w:sz w:val="24"/>
          <w:szCs w:val="24"/>
        </w:rPr>
        <w:tab/>
      </w:r>
      <w:r w:rsidRPr="006618F6">
        <w:rPr>
          <w:rFonts w:ascii="Times New Roman" w:eastAsia="Times New Roman" w:hAnsi="Times New Roman"/>
          <w:sz w:val="24"/>
          <w:szCs w:val="24"/>
        </w:rPr>
        <w:tab/>
        <w:t>The Chair</w:t>
      </w:r>
      <w:r w:rsidR="00BF147F" w:rsidRPr="006618F6">
        <w:rPr>
          <w:rFonts w:ascii="Times New Roman" w:eastAsia="Times New Roman" w:hAnsi="Times New Roman"/>
          <w:sz w:val="24"/>
          <w:szCs w:val="24"/>
        </w:rPr>
        <w:t>man</w:t>
      </w:r>
      <w:r w:rsidRPr="006618F6">
        <w:rPr>
          <w:rFonts w:ascii="Times New Roman" w:eastAsia="Times New Roman" w:hAnsi="Times New Roman"/>
          <w:sz w:val="24"/>
          <w:szCs w:val="24"/>
        </w:rPr>
        <w:t xml:space="preserve"> and Members of the Commission</w:t>
      </w:r>
    </w:p>
    <w:p w14:paraId="0E41CE15" w14:textId="34FA291A" w:rsidR="005277E5" w:rsidRDefault="005E0375" w:rsidP="007A7F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FROM: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435D7A">
        <w:rPr>
          <w:rFonts w:ascii="Times New Roman" w:hAnsi="Times New Roman"/>
          <w:sz w:val="24"/>
          <w:szCs w:val="24"/>
        </w:rPr>
        <w:t>Samantha B. Kayne</w:t>
      </w:r>
      <w:r w:rsidR="000A4E0B">
        <w:rPr>
          <w:rFonts w:ascii="Times New Roman" w:hAnsi="Times New Roman"/>
          <w:sz w:val="24"/>
          <w:szCs w:val="24"/>
        </w:rPr>
        <w:t xml:space="preserve">, </w:t>
      </w:r>
      <w:r w:rsidR="00435D7A">
        <w:rPr>
          <w:rFonts w:ascii="Times New Roman" w:hAnsi="Times New Roman"/>
          <w:sz w:val="24"/>
          <w:szCs w:val="24"/>
        </w:rPr>
        <w:t>Public Utility Analyst</w:t>
      </w:r>
    </w:p>
    <w:p w14:paraId="0D8BB866" w14:textId="77777777" w:rsidR="007A7F02" w:rsidRPr="006618F6" w:rsidRDefault="007A7F02" w:rsidP="007A7F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2DE072" w14:textId="0F5E7B93" w:rsidR="005277E5" w:rsidRPr="000B4F44" w:rsidRDefault="005277E5" w:rsidP="005277E5">
      <w:pPr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6618F6">
        <w:rPr>
          <w:rFonts w:ascii="Times New Roman" w:eastAsia="Times New Roman" w:hAnsi="Times New Roman"/>
          <w:sz w:val="24"/>
          <w:szCs w:val="24"/>
        </w:rPr>
        <w:t>SUBJECT:</w:t>
      </w:r>
      <w:r w:rsidRPr="006618F6">
        <w:rPr>
          <w:rFonts w:ascii="Times New Roman" w:eastAsia="Times New Roman" w:hAnsi="Times New Roman"/>
          <w:sz w:val="24"/>
          <w:szCs w:val="24"/>
        </w:rPr>
        <w:tab/>
      </w:r>
      <w:r w:rsidR="000B4F44" w:rsidRPr="000B4F44">
        <w:rPr>
          <w:rFonts w:ascii="Times New Roman" w:hAnsi="Times New Roman"/>
          <w:sz w:val="24"/>
          <w:szCs w:val="24"/>
        </w:rPr>
        <w:t xml:space="preserve">IN THE MATTER OF THE APPLICATION FOR A PRELIMINARY CERTIFICATE TO OPERATE FOR </w:t>
      </w:r>
      <w:r w:rsidR="00787419">
        <w:rPr>
          <w:rFonts w:ascii="Times New Roman" w:hAnsi="Times New Roman"/>
          <w:sz w:val="24"/>
          <w:szCs w:val="24"/>
        </w:rPr>
        <w:t xml:space="preserve">CHABERTON SOLAR </w:t>
      </w:r>
      <w:r w:rsidR="004964F4">
        <w:rPr>
          <w:rFonts w:ascii="Times New Roman" w:hAnsi="Times New Roman"/>
          <w:sz w:val="24"/>
          <w:szCs w:val="24"/>
        </w:rPr>
        <w:t xml:space="preserve">BLACKBURN LLC </w:t>
      </w:r>
      <w:r w:rsidR="00787419">
        <w:rPr>
          <w:rFonts w:ascii="Times New Roman" w:hAnsi="Times New Roman"/>
          <w:sz w:val="24"/>
          <w:szCs w:val="24"/>
        </w:rPr>
        <w:t>COMMUNITY ENERGY FACILITY</w:t>
      </w:r>
      <w:r w:rsidR="000B4F44" w:rsidRPr="000B4F44">
        <w:rPr>
          <w:rFonts w:ascii="Times New Roman" w:hAnsi="Times New Roman"/>
          <w:sz w:val="24"/>
          <w:szCs w:val="24"/>
        </w:rPr>
        <w:t xml:space="preserve"> LOCATED AT</w:t>
      </w:r>
      <w:r w:rsidR="00435D7A">
        <w:rPr>
          <w:rFonts w:ascii="Times New Roman" w:hAnsi="Times New Roman"/>
          <w:sz w:val="24"/>
          <w:szCs w:val="24"/>
        </w:rPr>
        <w:t xml:space="preserve"> </w:t>
      </w:r>
      <w:r w:rsidR="004964F4">
        <w:rPr>
          <w:rFonts w:ascii="Times New Roman" w:hAnsi="Times New Roman"/>
          <w:sz w:val="24"/>
          <w:szCs w:val="24"/>
        </w:rPr>
        <w:t>EAST DRIVE, MAGNOLIA, DE 19962</w:t>
      </w:r>
      <w:r w:rsidR="00A52E3C">
        <w:rPr>
          <w:rFonts w:ascii="Times New Roman" w:hAnsi="Times New Roman"/>
          <w:sz w:val="24"/>
          <w:szCs w:val="24"/>
        </w:rPr>
        <w:t>,</w:t>
      </w:r>
      <w:r w:rsidR="000B4F44" w:rsidRPr="000B4F44">
        <w:rPr>
          <w:rFonts w:ascii="Times New Roman" w:hAnsi="Times New Roman"/>
          <w:sz w:val="24"/>
          <w:szCs w:val="24"/>
        </w:rPr>
        <w:t xml:space="preserve"> PARCEL #</w:t>
      </w:r>
      <w:r w:rsidR="004964F4" w:rsidRPr="004964F4">
        <w:rPr>
          <w:rFonts w:ascii="Times New Roman" w:hAnsi="Times New Roman"/>
          <w:sz w:val="24"/>
          <w:szCs w:val="24"/>
        </w:rPr>
        <w:t>8-00-113</w:t>
      </w:r>
      <w:r w:rsidR="004964F4">
        <w:rPr>
          <w:rFonts w:ascii="Times New Roman" w:hAnsi="Times New Roman"/>
          <w:sz w:val="24"/>
          <w:szCs w:val="24"/>
        </w:rPr>
        <w:t>.</w:t>
      </w:r>
      <w:r w:rsidR="004964F4" w:rsidRPr="004964F4">
        <w:rPr>
          <w:rFonts w:ascii="Times New Roman" w:hAnsi="Times New Roman"/>
          <w:sz w:val="24"/>
          <w:szCs w:val="24"/>
        </w:rPr>
        <w:t>00-01-25</w:t>
      </w:r>
      <w:r w:rsidR="004964F4">
        <w:rPr>
          <w:rFonts w:ascii="Times New Roman" w:hAnsi="Times New Roman"/>
          <w:sz w:val="24"/>
          <w:szCs w:val="24"/>
        </w:rPr>
        <w:t>.</w:t>
      </w:r>
      <w:r w:rsidR="004964F4" w:rsidRPr="004964F4">
        <w:rPr>
          <w:rFonts w:ascii="Times New Roman" w:hAnsi="Times New Roman"/>
          <w:sz w:val="24"/>
          <w:szCs w:val="24"/>
        </w:rPr>
        <w:t>00-000</w:t>
      </w:r>
      <w:r w:rsidR="00160F10">
        <w:rPr>
          <w:rFonts w:ascii="Times New Roman" w:hAnsi="Times New Roman"/>
          <w:sz w:val="24"/>
          <w:szCs w:val="24"/>
        </w:rPr>
        <w:tab/>
      </w:r>
      <w:r w:rsidR="00160F10">
        <w:rPr>
          <w:rFonts w:ascii="Times New Roman" w:hAnsi="Times New Roman"/>
          <w:sz w:val="24"/>
          <w:szCs w:val="24"/>
        </w:rPr>
        <w:tab/>
      </w:r>
      <w:r w:rsidR="00160F10" w:rsidRPr="000B4F44">
        <w:rPr>
          <w:rFonts w:ascii="Times New Roman" w:hAnsi="Times New Roman"/>
          <w:sz w:val="24"/>
          <w:szCs w:val="24"/>
        </w:rPr>
        <w:t xml:space="preserve"> </w:t>
      </w:r>
      <w:r w:rsidR="00160F10">
        <w:rPr>
          <w:rFonts w:ascii="Times New Roman" w:hAnsi="Times New Roman"/>
          <w:sz w:val="24"/>
          <w:szCs w:val="24"/>
        </w:rPr>
        <w:t>(</w:t>
      </w:r>
      <w:r w:rsidR="000B4F44" w:rsidRPr="000B4F44">
        <w:rPr>
          <w:rFonts w:ascii="Times New Roman" w:hAnsi="Times New Roman"/>
          <w:sz w:val="24"/>
          <w:szCs w:val="24"/>
        </w:rPr>
        <w:t xml:space="preserve">FILED </w:t>
      </w:r>
      <w:r w:rsidR="004964F4">
        <w:rPr>
          <w:rFonts w:ascii="Times New Roman" w:hAnsi="Times New Roman"/>
          <w:sz w:val="24"/>
          <w:szCs w:val="24"/>
        </w:rPr>
        <w:t>JULY 31</w:t>
      </w:r>
      <w:r w:rsidR="000B4F44">
        <w:rPr>
          <w:rFonts w:ascii="Times New Roman" w:hAnsi="Times New Roman"/>
          <w:sz w:val="24"/>
          <w:szCs w:val="24"/>
        </w:rPr>
        <w:t xml:space="preserve">, </w:t>
      </w:r>
      <w:r w:rsidR="000B4F44" w:rsidRPr="000B4F44">
        <w:rPr>
          <w:rFonts w:ascii="Times New Roman" w:hAnsi="Times New Roman"/>
          <w:sz w:val="24"/>
          <w:szCs w:val="24"/>
        </w:rPr>
        <w:t>202</w:t>
      </w:r>
      <w:r w:rsidR="00435D7A">
        <w:rPr>
          <w:rFonts w:ascii="Times New Roman" w:hAnsi="Times New Roman"/>
          <w:sz w:val="24"/>
          <w:szCs w:val="24"/>
        </w:rPr>
        <w:t>3</w:t>
      </w:r>
      <w:r w:rsidR="000B4F44">
        <w:rPr>
          <w:rFonts w:ascii="Times New Roman" w:hAnsi="Times New Roman"/>
          <w:sz w:val="24"/>
          <w:szCs w:val="24"/>
        </w:rPr>
        <w:t>)</w:t>
      </w:r>
      <w:r w:rsidR="007F0835" w:rsidRPr="000B4F44">
        <w:rPr>
          <w:rFonts w:ascii="Times New Roman" w:hAnsi="Times New Roman"/>
          <w:sz w:val="24"/>
          <w:szCs w:val="24"/>
        </w:rPr>
        <w:t xml:space="preserve"> </w:t>
      </w:r>
      <w:r w:rsidR="0005523C" w:rsidRPr="000B4F44">
        <w:rPr>
          <w:rFonts w:ascii="Times New Roman" w:hAnsi="Times New Roman"/>
          <w:sz w:val="24"/>
          <w:szCs w:val="24"/>
        </w:rPr>
        <w:t xml:space="preserve">- PSC DOCKET No. </w:t>
      </w:r>
      <w:r w:rsidR="00375EAE" w:rsidRPr="000B4F44">
        <w:rPr>
          <w:rFonts w:ascii="Times New Roman" w:hAnsi="Times New Roman"/>
          <w:sz w:val="24"/>
          <w:szCs w:val="24"/>
        </w:rPr>
        <w:t>2</w:t>
      </w:r>
      <w:r w:rsidR="00435D7A">
        <w:rPr>
          <w:rFonts w:ascii="Times New Roman" w:hAnsi="Times New Roman"/>
          <w:sz w:val="24"/>
          <w:szCs w:val="24"/>
        </w:rPr>
        <w:t>3</w:t>
      </w:r>
      <w:r w:rsidR="00134201" w:rsidRPr="000B4F44">
        <w:rPr>
          <w:rFonts w:ascii="Times New Roman" w:hAnsi="Times New Roman"/>
          <w:sz w:val="24"/>
          <w:szCs w:val="24"/>
        </w:rPr>
        <w:t>-</w:t>
      </w:r>
      <w:r w:rsidR="000B4F44">
        <w:rPr>
          <w:rFonts w:ascii="Times New Roman" w:hAnsi="Times New Roman"/>
          <w:sz w:val="24"/>
          <w:szCs w:val="24"/>
        </w:rPr>
        <w:t>0</w:t>
      </w:r>
      <w:r w:rsidR="004964F4">
        <w:rPr>
          <w:rFonts w:ascii="Times New Roman" w:hAnsi="Times New Roman"/>
          <w:sz w:val="24"/>
          <w:szCs w:val="24"/>
        </w:rPr>
        <w:t>945</w:t>
      </w:r>
    </w:p>
    <w:p w14:paraId="2F084284" w14:textId="33BD6F6A" w:rsidR="005277E5" w:rsidRPr="006618F6" w:rsidRDefault="00224B0B" w:rsidP="005277E5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428E52D" wp14:editId="734EDE92">
                <wp:simplePos x="0" y="0"/>
                <wp:positionH relativeFrom="column">
                  <wp:posOffset>909320</wp:posOffset>
                </wp:positionH>
                <wp:positionV relativeFrom="paragraph">
                  <wp:posOffset>22224</wp:posOffset>
                </wp:positionV>
                <wp:extent cx="509206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0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54021" id="Straight Connector 3" o:spid="_x0000_s1026" style="position:absolute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1.6pt,1.75pt" to="472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" strokeweight="1.5pt"/>
            </w:pict>
          </mc:Fallback>
        </mc:AlternateContent>
      </w:r>
    </w:p>
    <w:p w14:paraId="6AEC9845" w14:textId="77777777" w:rsidR="005277E5" w:rsidRPr="006618F6" w:rsidRDefault="005277E5" w:rsidP="005277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618F6">
        <w:rPr>
          <w:rFonts w:ascii="Times New Roman" w:eastAsia="Times New Roman" w:hAnsi="Times New Roman"/>
          <w:b/>
          <w:sz w:val="24"/>
          <w:szCs w:val="24"/>
          <w:u w:val="single"/>
        </w:rPr>
        <w:t>Background</w:t>
      </w:r>
    </w:p>
    <w:p w14:paraId="119A7280" w14:textId="77777777" w:rsidR="005277E5" w:rsidRPr="006618F6" w:rsidRDefault="005277E5" w:rsidP="005277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6D274D79" w14:textId="38DB0694" w:rsidR="005277E5" w:rsidRDefault="005277E5" w:rsidP="005D5EF9">
      <w:pPr>
        <w:pStyle w:val="ListBullet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618F6">
        <w:rPr>
          <w:rFonts w:ascii="Times New Roman" w:hAnsi="Times New Roman"/>
          <w:sz w:val="24"/>
          <w:szCs w:val="24"/>
        </w:rPr>
        <w:t>On</w:t>
      </w:r>
      <w:r w:rsidR="00FB1FFB">
        <w:rPr>
          <w:rFonts w:ascii="Times New Roman" w:hAnsi="Times New Roman"/>
          <w:sz w:val="24"/>
          <w:szCs w:val="24"/>
        </w:rPr>
        <w:t xml:space="preserve"> </w:t>
      </w:r>
      <w:r w:rsidR="004964F4">
        <w:rPr>
          <w:rFonts w:ascii="Times New Roman" w:hAnsi="Times New Roman"/>
          <w:sz w:val="24"/>
          <w:szCs w:val="24"/>
        </w:rPr>
        <w:t>July 31</w:t>
      </w:r>
      <w:r w:rsidR="00134201">
        <w:rPr>
          <w:rFonts w:ascii="Times New Roman" w:hAnsi="Times New Roman"/>
          <w:sz w:val="24"/>
          <w:szCs w:val="24"/>
        </w:rPr>
        <w:t>, 202</w:t>
      </w:r>
      <w:r w:rsidR="00435D7A">
        <w:rPr>
          <w:rFonts w:ascii="Times New Roman" w:hAnsi="Times New Roman"/>
          <w:sz w:val="24"/>
          <w:szCs w:val="24"/>
        </w:rPr>
        <w:t>3</w:t>
      </w:r>
      <w:r w:rsidR="00C860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1BA6">
        <w:rPr>
          <w:rFonts w:ascii="Times New Roman" w:hAnsi="Times New Roman"/>
          <w:sz w:val="24"/>
          <w:szCs w:val="24"/>
        </w:rPr>
        <w:t>Chaberton</w:t>
      </w:r>
      <w:proofErr w:type="spellEnd"/>
      <w:r w:rsidR="00571BA6">
        <w:rPr>
          <w:rFonts w:ascii="Times New Roman" w:hAnsi="Times New Roman"/>
          <w:sz w:val="24"/>
          <w:szCs w:val="24"/>
        </w:rPr>
        <w:t xml:space="preserve"> Solar </w:t>
      </w:r>
      <w:r w:rsidR="004964F4">
        <w:rPr>
          <w:rFonts w:ascii="Times New Roman" w:hAnsi="Times New Roman"/>
          <w:sz w:val="24"/>
          <w:szCs w:val="24"/>
        </w:rPr>
        <w:t>Blackburn</w:t>
      </w:r>
      <w:r w:rsidR="000B4F44">
        <w:rPr>
          <w:rFonts w:ascii="Times New Roman" w:hAnsi="Times New Roman"/>
          <w:sz w:val="24"/>
          <w:szCs w:val="24"/>
        </w:rPr>
        <w:t>, LLC</w:t>
      </w:r>
      <w:r w:rsidR="002B12A6">
        <w:rPr>
          <w:rFonts w:ascii="Times New Roman" w:hAnsi="Times New Roman"/>
          <w:sz w:val="24"/>
          <w:szCs w:val="24"/>
        </w:rPr>
        <w:t xml:space="preserve"> </w:t>
      </w:r>
      <w:r w:rsidR="00C86076">
        <w:rPr>
          <w:rFonts w:ascii="Times New Roman" w:hAnsi="Times New Roman"/>
          <w:sz w:val="24"/>
          <w:szCs w:val="24"/>
        </w:rPr>
        <w:t>(</w:t>
      </w:r>
      <w:r w:rsidR="00647010">
        <w:rPr>
          <w:rFonts w:ascii="Times New Roman" w:hAnsi="Times New Roman"/>
          <w:sz w:val="24"/>
          <w:szCs w:val="24"/>
        </w:rPr>
        <w:t xml:space="preserve">the </w:t>
      </w:r>
      <w:r w:rsidRPr="006618F6">
        <w:rPr>
          <w:rFonts w:ascii="Times New Roman" w:hAnsi="Times New Roman"/>
          <w:sz w:val="24"/>
          <w:szCs w:val="24"/>
        </w:rPr>
        <w:t>“Company”</w:t>
      </w:r>
      <w:r w:rsidR="00BD2979">
        <w:rPr>
          <w:rFonts w:ascii="Times New Roman" w:hAnsi="Times New Roman"/>
          <w:sz w:val="24"/>
          <w:szCs w:val="24"/>
        </w:rPr>
        <w:t xml:space="preserve">) </w:t>
      </w:r>
      <w:r w:rsidR="00FD0AEF" w:rsidRPr="006618F6">
        <w:rPr>
          <w:rFonts w:ascii="Times New Roman" w:hAnsi="Times New Roman"/>
          <w:sz w:val="24"/>
          <w:szCs w:val="24"/>
        </w:rPr>
        <w:t xml:space="preserve">submitted </w:t>
      </w:r>
      <w:r w:rsidR="00647010">
        <w:rPr>
          <w:rFonts w:ascii="Times New Roman" w:hAnsi="Times New Roman"/>
          <w:sz w:val="24"/>
          <w:szCs w:val="24"/>
        </w:rPr>
        <w:t>an application (th</w:t>
      </w:r>
      <w:r w:rsidR="00785422">
        <w:rPr>
          <w:rFonts w:ascii="Times New Roman" w:hAnsi="Times New Roman"/>
          <w:sz w:val="24"/>
          <w:szCs w:val="24"/>
        </w:rPr>
        <w:t xml:space="preserve">e </w:t>
      </w:r>
      <w:r w:rsidRPr="006618F6">
        <w:rPr>
          <w:rFonts w:ascii="Times New Roman" w:hAnsi="Times New Roman"/>
          <w:sz w:val="24"/>
          <w:szCs w:val="24"/>
        </w:rPr>
        <w:t>“Application”) with the Delaware Public Service Commission (the</w:t>
      </w:r>
      <w:r w:rsidR="00EE05F5">
        <w:rPr>
          <w:rFonts w:ascii="Times New Roman" w:hAnsi="Times New Roman"/>
          <w:sz w:val="24"/>
          <w:szCs w:val="24"/>
        </w:rPr>
        <w:t xml:space="preserve"> </w:t>
      </w:r>
      <w:r w:rsidRPr="006618F6">
        <w:rPr>
          <w:rFonts w:ascii="Times New Roman" w:hAnsi="Times New Roman"/>
          <w:sz w:val="24"/>
          <w:szCs w:val="24"/>
        </w:rPr>
        <w:t xml:space="preserve">“Commission”) for </w:t>
      </w:r>
      <w:r w:rsidR="000B4F44">
        <w:rPr>
          <w:rFonts w:ascii="Times New Roman" w:hAnsi="Times New Roman"/>
          <w:sz w:val="24"/>
          <w:szCs w:val="24"/>
        </w:rPr>
        <w:t>a Preliminary Certificate to Operate (“PCTO</w:t>
      </w:r>
      <w:r w:rsidRPr="006618F6">
        <w:rPr>
          <w:rFonts w:ascii="Times New Roman" w:hAnsi="Times New Roman"/>
          <w:sz w:val="24"/>
          <w:szCs w:val="24"/>
        </w:rPr>
        <w:t xml:space="preserve">”) </w:t>
      </w:r>
      <w:r w:rsidR="0091428D" w:rsidRPr="006618F6">
        <w:rPr>
          <w:rFonts w:ascii="Times New Roman" w:hAnsi="Times New Roman"/>
          <w:sz w:val="24"/>
          <w:szCs w:val="24"/>
        </w:rPr>
        <w:t xml:space="preserve">to </w:t>
      </w:r>
      <w:r w:rsidR="00FB1FFB">
        <w:rPr>
          <w:rFonts w:ascii="Times New Roman" w:hAnsi="Times New Roman"/>
          <w:sz w:val="24"/>
          <w:szCs w:val="24"/>
        </w:rPr>
        <w:t>provide</w:t>
      </w:r>
      <w:r w:rsidR="00EE05F5">
        <w:rPr>
          <w:rFonts w:ascii="Times New Roman" w:hAnsi="Times New Roman"/>
          <w:sz w:val="24"/>
          <w:szCs w:val="24"/>
        </w:rPr>
        <w:t xml:space="preserve"> </w:t>
      </w:r>
      <w:r w:rsidR="00697FAE">
        <w:rPr>
          <w:rFonts w:ascii="Times New Roman" w:hAnsi="Times New Roman"/>
          <w:sz w:val="24"/>
          <w:szCs w:val="24"/>
        </w:rPr>
        <w:t>a</w:t>
      </w:r>
      <w:r w:rsidR="002D5EF6">
        <w:rPr>
          <w:rFonts w:ascii="Times New Roman" w:hAnsi="Times New Roman"/>
          <w:sz w:val="24"/>
          <w:szCs w:val="24"/>
        </w:rPr>
        <w:t xml:space="preserve"> solar</w:t>
      </w:r>
      <w:r w:rsidR="00697FAE">
        <w:rPr>
          <w:rFonts w:ascii="Times New Roman" w:hAnsi="Times New Roman"/>
          <w:sz w:val="24"/>
          <w:szCs w:val="24"/>
        </w:rPr>
        <w:t xml:space="preserve"> community-owned energy generating facility</w:t>
      </w:r>
      <w:r w:rsidR="00697FAE" w:rsidRPr="006618F6">
        <w:rPr>
          <w:rFonts w:ascii="Times New Roman" w:hAnsi="Times New Roman"/>
          <w:sz w:val="24"/>
          <w:szCs w:val="24"/>
        </w:rPr>
        <w:t xml:space="preserve"> </w:t>
      </w:r>
      <w:r w:rsidRPr="006618F6">
        <w:rPr>
          <w:rFonts w:ascii="Times New Roman" w:hAnsi="Times New Roman"/>
          <w:sz w:val="24"/>
          <w:szCs w:val="24"/>
        </w:rPr>
        <w:t>in the State of Delaware pursuant to §</w:t>
      </w:r>
      <w:r w:rsidR="00697FAE" w:rsidRPr="006618F6">
        <w:rPr>
          <w:rFonts w:ascii="Times New Roman" w:hAnsi="Times New Roman"/>
          <w:sz w:val="24"/>
          <w:szCs w:val="24"/>
        </w:rPr>
        <w:t>101</w:t>
      </w:r>
      <w:r w:rsidR="00697FAE">
        <w:rPr>
          <w:rFonts w:ascii="Times New Roman" w:hAnsi="Times New Roman"/>
          <w:sz w:val="24"/>
          <w:szCs w:val="24"/>
        </w:rPr>
        <w:t>4</w:t>
      </w:r>
      <w:r w:rsidR="00697FAE" w:rsidRPr="006618F6">
        <w:rPr>
          <w:rFonts w:ascii="Times New Roman" w:hAnsi="Times New Roman"/>
          <w:sz w:val="24"/>
          <w:szCs w:val="24"/>
        </w:rPr>
        <w:t xml:space="preserve"> </w:t>
      </w:r>
      <w:r w:rsidRPr="006618F6">
        <w:rPr>
          <w:rFonts w:ascii="Times New Roman" w:hAnsi="Times New Roman"/>
          <w:sz w:val="24"/>
          <w:szCs w:val="24"/>
        </w:rPr>
        <w:t xml:space="preserve">of the Electric Utility Restructuring Act of 1999, 26 </w:t>
      </w:r>
      <w:r w:rsidRPr="006618F6">
        <w:rPr>
          <w:rFonts w:ascii="Times New Roman" w:hAnsi="Times New Roman"/>
          <w:i/>
          <w:sz w:val="24"/>
          <w:szCs w:val="24"/>
        </w:rPr>
        <w:t>Del. C.</w:t>
      </w:r>
      <w:r w:rsidRPr="006618F6">
        <w:rPr>
          <w:rFonts w:ascii="Times New Roman" w:hAnsi="Times New Roman"/>
          <w:sz w:val="24"/>
          <w:szCs w:val="24"/>
        </w:rPr>
        <w:t xml:space="preserve"> §</w:t>
      </w:r>
      <w:r w:rsidR="008B1024" w:rsidRPr="006618F6">
        <w:rPr>
          <w:rFonts w:ascii="Times New Roman" w:hAnsi="Times New Roman"/>
          <w:sz w:val="24"/>
          <w:szCs w:val="24"/>
        </w:rPr>
        <w:t xml:space="preserve">§ </w:t>
      </w:r>
      <w:r w:rsidRPr="006618F6">
        <w:rPr>
          <w:rFonts w:ascii="Times New Roman" w:hAnsi="Times New Roman"/>
          <w:sz w:val="24"/>
          <w:szCs w:val="24"/>
        </w:rPr>
        <w:t xml:space="preserve">1001 - 1020 (the “Act”) and 26 </w:t>
      </w:r>
      <w:r w:rsidRPr="006618F6">
        <w:rPr>
          <w:rFonts w:ascii="Times New Roman" w:hAnsi="Times New Roman"/>
          <w:i/>
          <w:sz w:val="24"/>
          <w:szCs w:val="24"/>
        </w:rPr>
        <w:t>Del. Admin. C</w:t>
      </w:r>
      <w:r w:rsidRPr="006618F6">
        <w:rPr>
          <w:rFonts w:ascii="Times New Roman" w:hAnsi="Times New Roman"/>
          <w:sz w:val="24"/>
          <w:szCs w:val="24"/>
        </w:rPr>
        <w:t>. §3001, the Commission’s Rules for Certification and Regulation of Electric Suppliers</w:t>
      </w:r>
      <w:r w:rsidR="00697FAE">
        <w:rPr>
          <w:rFonts w:ascii="Times New Roman" w:hAnsi="Times New Roman"/>
          <w:sz w:val="24"/>
          <w:szCs w:val="24"/>
        </w:rPr>
        <w:t>, Net Metering, and Community Energy Facilities</w:t>
      </w:r>
      <w:r w:rsidRPr="006618F6">
        <w:rPr>
          <w:rFonts w:ascii="Times New Roman" w:hAnsi="Times New Roman"/>
          <w:sz w:val="24"/>
          <w:szCs w:val="24"/>
        </w:rPr>
        <w:t xml:space="preserve"> (the “</w:t>
      </w:r>
      <w:r w:rsidR="00697FAE">
        <w:rPr>
          <w:rFonts w:ascii="Times New Roman" w:hAnsi="Times New Roman"/>
          <w:sz w:val="24"/>
          <w:szCs w:val="24"/>
        </w:rPr>
        <w:t>Community Energy Facility</w:t>
      </w:r>
      <w:r w:rsidRPr="006618F6">
        <w:rPr>
          <w:rFonts w:ascii="Times New Roman" w:hAnsi="Times New Roman"/>
          <w:sz w:val="24"/>
          <w:szCs w:val="24"/>
        </w:rPr>
        <w:t xml:space="preserve"> Rules”).</w:t>
      </w:r>
      <w:r w:rsidRPr="006618F6">
        <w:rPr>
          <w:rFonts w:ascii="Times New Roman" w:hAnsi="Times New Roman"/>
          <w:sz w:val="24"/>
          <w:szCs w:val="24"/>
          <w:vertAlign w:val="superscript"/>
        </w:rPr>
        <w:footnoteReference w:id="1"/>
      </w:r>
    </w:p>
    <w:p w14:paraId="17D404E9" w14:textId="77777777" w:rsidR="005D5EF9" w:rsidRPr="006618F6" w:rsidRDefault="005D5EF9" w:rsidP="005D5EF9">
      <w:pPr>
        <w:pStyle w:val="ListBullet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BCD0C20" w14:textId="77777777" w:rsidR="005277E5" w:rsidRPr="006618F6" w:rsidRDefault="005277E5" w:rsidP="005277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618F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Application </w:t>
      </w:r>
    </w:p>
    <w:p w14:paraId="44570B48" w14:textId="77777777" w:rsidR="005277E5" w:rsidRPr="006618F6" w:rsidRDefault="005277E5" w:rsidP="005277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5A5892F6" w14:textId="7B25D207" w:rsidR="00BC6118" w:rsidRPr="005D5EF9" w:rsidRDefault="005277E5" w:rsidP="005D5E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6618F6">
        <w:rPr>
          <w:rFonts w:ascii="Times New Roman" w:eastAsia="Times New Roman" w:hAnsi="Times New Roman"/>
          <w:sz w:val="24"/>
          <w:szCs w:val="24"/>
        </w:rPr>
        <w:t xml:space="preserve">The Company </w:t>
      </w:r>
      <w:r w:rsidR="000A4E0B">
        <w:rPr>
          <w:rFonts w:ascii="Times New Roman" w:eastAsia="Times New Roman" w:hAnsi="Times New Roman"/>
          <w:sz w:val="24"/>
          <w:szCs w:val="24"/>
        </w:rPr>
        <w:t xml:space="preserve">filed its </w:t>
      </w:r>
      <w:proofErr w:type="gramStart"/>
      <w:r w:rsidR="000A4E0B">
        <w:rPr>
          <w:rFonts w:ascii="Times New Roman" w:eastAsia="Times New Roman" w:hAnsi="Times New Roman"/>
          <w:sz w:val="24"/>
          <w:szCs w:val="24"/>
        </w:rPr>
        <w:t>Application</w:t>
      </w:r>
      <w:proofErr w:type="gramEnd"/>
      <w:r w:rsidR="000A4E0B">
        <w:rPr>
          <w:rFonts w:ascii="Times New Roman" w:eastAsia="Times New Roman" w:hAnsi="Times New Roman"/>
          <w:sz w:val="24"/>
          <w:szCs w:val="24"/>
        </w:rPr>
        <w:t xml:space="preserve"> and supporting documents </w:t>
      </w:r>
      <w:r w:rsidRPr="006618F6">
        <w:rPr>
          <w:rFonts w:ascii="Times New Roman" w:eastAsia="Times New Roman" w:hAnsi="Times New Roman"/>
          <w:sz w:val="24"/>
          <w:szCs w:val="24"/>
        </w:rPr>
        <w:t>on</w:t>
      </w:r>
      <w:r w:rsidR="002B12A6">
        <w:rPr>
          <w:rFonts w:ascii="Times New Roman" w:eastAsia="Times New Roman" w:hAnsi="Times New Roman"/>
          <w:sz w:val="24"/>
          <w:szCs w:val="24"/>
        </w:rPr>
        <w:t xml:space="preserve"> </w:t>
      </w:r>
      <w:r w:rsidR="004964F4">
        <w:rPr>
          <w:rFonts w:ascii="Times New Roman" w:eastAsia="Times New Roman" w:hAnsi="Times New Roman"/>
          <w:sz w:val="24"/>
          <w:szCs w:val="24"/>
        </w:rPr>
        <w:t>July 31, 2023.</w:t>
      </w:r>
      <w:r w:rsidR="00430CAB">
        <w:rPr>
          <w:rFonts w:ascii="Times New Roman" w:eastAsia="Times New Roman" w:hAnsi="Times New Roman"/>
          <w:sz w:val="24"/>
          <w:szCs w:val="24"/>
        </w:rPr>
        <w:t xml:space="preserve"> </w:t>
      </w:r>
      <w:r w:rsidR="000A4E0B">
        <w:rPr>
          <w:rFonts w:ascii="Times New Roman" w:eastAsia="Times New Roman" w:hAnsi="Times New Roman"/>
          <w:sz w:val="24"/>
          <w:szCs w:val="24"/>
        </w:rPr>
        <w:t>The</w:t>
      </w:r>
      <w:r w:rsidRPr="006618F6">
        <w:rPr>
          <w:rFonts w:ascii="Times New Roman" w:eastAsia="Times New Roman" w:hAnsi="Times New Roman"/>
          <w:sz w:val="24"/>
          <w:szCs w:val="24"/>
        </w:rPr>
        <w:t xml:space="preserve"> </w:t>
      </w:r>
      <w:r w:rsidR="00581547" w:rsidRPr="006618F6">
        <w:rPr>
          <w:rFonts w:ascii="Times New Roman" w:eastAsia="Times New Roman" w:hAnsi="Times New Roman"/>
          <w:sz w:val="24"/>
          <w:szCs w:val="24"/>
        </w:rPr>
        <w:t xml:space="preserve">Application </w:t>
      </w:r>
      <w:r w:rsidR="000A4E0B">
        <w:rPr>
          <w:rFonts w:ascii="Times New Roman" w:eastAsia="Times New Roman" w:hAnsi="Times New Roman"/>
          <w:sz w:val="24"/>
          <w:szCs w:val="24"/>
        </w:rPr>
        <w:t>met</w:t>
      </w:r>
      <w:r w:rsidR="000A4E0B" w:rsidRPr="006618F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18F6">
        <w:rPr>
          <w:rFonts w:ascii="Times New Roman" w:eastAsia="Times New Roman" w:hAnsi="Times New Roman"/>
          <w:sz w:val="24"/>
          <w:szCs w:val="24"/>
        </w:rPr>
        <w:t>the m</w:t>
      </w:r>
      <w:r w:rsidR="001018F6" w:rsidRPr="006618F6">
        <w:rPr>
          <w:rFonts w:ascii="Times New Roman" w:eastAsia="Times New Roman" w:hAnsi="Times New Roman"/>
          <w:sz w:val="24"/>
          <w:szCs w:val="24"/>
        </w:rPr>
        <w:t>inimum filing requirements (</w:t>
      </w:r>
      <w:r w:rsidR="008B1024" w:rsidRPr="006618F6">
        <w:rPr>
          <w:rFonts w:ascii="Times New Roman" w:eastAsia="Times New Roman" w:hAnsi="Times New Roman"/>
          <w:sz w:val="24"/>
          <w:szCs w:val="24"/>
        </w:rPr>
        <w:t>“</w:t>
      </w:r>
      <w:r w:rsidR="001018F6" w:rsidRPr="006618F6">
        <w:rPr>
          <w:rFonts w:ascii="Times New Roman" w:eastAsia="Times New Roman" w:hAnsi="Times New Roman"/>
          <w:sz w:val="24"/>
          <w:szCs w:val="24"/>
        </w:rPr>
        <w:t>MFR</w:t>
      </w:r>
      <w:r w:rsidR="00C44D2A" w:rsidRPr="006618F6">
        <w:rPr>
          <w:rFonts w:ascii="Times New Roman" w:eastAsia="Times New Roman" w:hAnsi="Times New Roman"/>
          <w:sz w:val="24"/>
          <w:szCs w:val="24"/>
        </w:rPr>
        <w:t>s</w:t>
      </w:r>
      <w:r w:rsidR="008B1024" w:rsidRPr="006618F6">
        <w:rPr>
          <w:rFonts w:ascii="Times New Roman" w:eastAsia="Times New Roman" w:hAnsi="Times New Roman"/>
          <w:sz w:val="24"/>
          <w:szCs w:val="24"/>
        </w:rPr>
        <w:t>”</w:t>
      </w:r>
      <w:r w:rsidRPr="006618F6">
        <w:rPr>
          <w:rFonts w:ascii="Times New Roman" w:eastAsia="Times New Roman" w:hAnsi="Times New Roman"/>
          <w:sz w:val="24"/>
          <w:szCs w:val="24"/>
        </w:rPr>
        <w:t xml:space="preserve">).  </w:t>
      </w:r>
    </w:p>
    <w:p w14:paraId="130ABDFD" w14:textId="77777777" w:rsidR="00BC6118" w:rsidRDefault="00BC6118" w:rsidP="005277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1E27457D" w14:textId="77777777" w:rsidR="005277E5" w:rsidRPr="006618F6" w:rsidRDefault="005277E5" w:rsidP="005277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618F6">
        <w:rPr>
          <w:rFonts w:ascii="Times New Roman" w:eastAsia="Times New Roman" w:hAnsi="Times New Roman"/>
          <w:b/>
          <w:sz w:val="24"/>
          <w:szCs w:val="24"/>
          <w:u w:val="single"/>
        </w:rPr>
        <w:t>Review and Analysis</w:t>
      </w:r>
    </w:p>
    <w:p w14:paraId="63A19730" w14:textId="77777777" w:rsidR="001550C1" w:rsidRDefault="001550C1" w:rsidP="00C153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4931F0EB" w14:textId="77777777" w:rsidR="005277E5" w:rsidRPr="006618F6" w:rsidRDefault="005277E5" w:rsidP="005277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618F6">
        <w:rPr>
          <w:rFonts w:ascii="Times New Roman" w:eastAsia="Times New Roman" w:hAnsi="Times New Roman"/>
          <w:sz w:val="24"/>
          <w:szCs w:val="24"/>
          <w:u w:val="single"/>
        </w:rPr>
        <w:t>Authority to do Business in Delaware</w:t>
      </w:r>
    </w:p>
    <w:p w14:paraId="1BF4311A" w14:textId="54C13F1A" w:rsidR="005277E5" w:rsidRPr="006618F6" w:rsidRDefault="00184934" w:rsidP="00527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18F6">
        <w:rPr>
          <w:rFonts w:ascii="Times New Roman" w:eastAsia="Times New Roman" w:hAnsi="Times New Roman"/>
          <w:sz w:val="24"/>
          <w:szCs w:val="24"/>
        </w:rPr>
        <w:tab/>
      </w:r>
      <w:r w:rsidR="00663771">
        <w:rPr>
          <w:rFonts w:ascii="Times New Roman" w:eastAsia="Times New Roman" w:hAnsi="Times New Roman"/>
          <w:sz w:val="24"/>
          <w:szCs w:val="24"/>
        </w:rPr>
        <w:t xml:space="preserve">The Company was formed in the </w:t>
      </w:r>
      <w:r w:rsidR="00A52E3C">
        <w:rPr>
          <w:rFonts w:ascii="Times New Roman" w:eastAsia="Times New Roman" w:hAnsi="Times New Roman"/>
          <w:sz w:val="24"/>
          <w:szCs w:val="24"/>
        </w:rPr>
        <w:t>S</w:t>
      </w:r>
      <w:r w:rsidR="00663771">
        <w:rPr>
          <w:rFonts w:ascii="Times New Roman" w:eastAsia="Times New Roman" w:hAnsi="Times New Roman"/>
          <w:sz w:val="24"/>
          <w:szCs w:val="24"/>
        </w:rPr>
        <w:t xml:space="preserve">tate of </w:t>
      </w:r>
      <w:r w:rsidR="00653570">
        <w:rPr>
          <w:rFonts w:ascii="Times New Roman" w:eastAsia="Times New Roman" w:hAnsi="Times New Roman"/>
          <w:sz w:val="24"/>
          <w:szCs w:val="24"/>
        </w:rPr>
        <w:t>Delaware</w:t>
      </w:r>
      <w:r w:rsidR="002348EA" w:rsidRPr="006618F6">
        <w:rPr>
          <w:rFonts w:ascii="Times New Roman" w:eastAsia="Times New Roman" w:hAnsi="Times New Roman"/>
          <w:sz w:val="24"/>
          <w:szCs w:val="24"/>
        </w:rPr>
        <w:t xml:space="preserve">.  </w:t>
      </w:r>
      <w:r w:rsidR="005277E5" w:rsidRPr="006618F6">
        <w:rPr>
          <w:rFonts w:ascii="Times New Roman" w:eastAsia="Times New Roman" w:hAnsi="Times New Roman"/>
          <w:sz w:val="24"/>
          <w:szCs w:val="24"/>
        </w:rPr>
        <w:t>The Company provided proof issued by the Delaware Secretary of State that it is legally authorized and qualified to do business in the State of Delaware</w:t>
      </w:r>
      <w:r w:rsidR="006C0F78" w:rsidRPr="006618F6">
        <w:rPr>
          <w:rFonts w:ascii="Times New Roman" w:eastAsia="Times New Roman" w:hAnsi="Times New Roman"/>
          <w:sz w:val="24"/>
          <w:szCs w:val="24"/>
        </w:rPr>
        <w:t>.  The Delaware Certificate of Good S</w:t>
      </w:r>
      <w:r w:rsidR="004F0799" w:rsidRPr="006618F6">
        <w:rPr>
          <w:rFonts w:ascii="Times New Roman" w:eastAsia="Times New Roman" w:hAnsi="Times New Roman"/>
          <w:sz w:val="24"/>
          <w:szCs w:val="24"/>
        </w:rPr>
        <w:t>tanding was</w:t>
      </w:r>
      <w:r w:rsidR="005277E5" w:rsidRPr="006618F6">
        <w:rPr>
          <w:rFonts w:ascii="Times New Roman" w:eastAsia="Times New Roman" w:hAnsi="Times New Roman"/>
          <w:sz w:val="24"/>
          <w:szCs w:val="24"/>
        </w:rPr>
        <w:t xml:space="preserve"> issued</w:t>
      </w:r>
      <w:r w:rsidR="002B12A6">
        <w:rPr>
          <w:rFonts w:ascii="Times New Roman" w:eastAsia="Times New Roman" w:hAnsi="Times New Roman"/>
          <w:sz w:val="24"/>
          <w:szCs w:val="24"/>
        </w:rPr>
        <w:t xml:space="preserve"> </w:t>
      </w:r>
      <w:r w:rsidR="00571BA6">
        <w:rPr>
          <w:rFonts w:ascii="Times New Roman" w:eastAsia="Times New Roman" w:hAnsi="Times New Roman"/>
          <w:sz w:val="24"/>
          <w:szCs w:val="24"/>
        </w:rPr>
        <w:t>February 13</w:t>
      </w:r>
      <w:r w:rsidR="00134201">
        <w:rPr>
          <w:rFonts w:ascii="Times New Roman" w:eastAsia="Times New Roman" w:hAnsi="Times New Roman"/>
          <w:sz w:val="24"/>
          <w:szCs w:val="24"/>
        </w:rPr>
        <w:t>, 202</w:t>
      </w:r>
      <w:r w:rsidR="00571BA6">
        <w:rPr>
          <w:rFonts w:ascii="Times New Roman" w:eastAsia="Times New Roman" w:hAnsi="Times New Roman"/>
          <w:sz w:val="24"/>
          <w:szCs w:val="24"/>
        </w:rPr>
        <w:t>3</w:t>
      </w:r>
      <w:r w:rsidR="004F0799" w:rsidRPr="006618F6">
        <w:rPr>
          <w:rFonts w:ascii="Times New Roman" w:eastAsia="Times New Roman" w:hAnsi="Times New Roman"/>
          <w:sz w:val="24"/>
          <w:szCs w:val="24"/>
        </w:rPr>
        <w:t xml:space="preserve">.  </w:t>
      </w:r>
      <w:r w:rsidR="00D66A70" w:rsidRPr="006618F6">
        <w:rPr>
          <w:rFonts w:ascii="Times New Roman" w:eastAsia="Times New Roman" w:hAnsi="Times New Roman"/>
          <w:sz w:val="24"/>
          <w:szCs w:val="24"/>
        </w:rPr>
        <w:t>The</w:t>
      </w:r>
      <w:r w:rsidR="002B12A6">
        <w:rPr>
          <w:rFonts w:ascii="Times New Roman" w:eastAsia="Times New Roman" w:hAnsi="Times New Roman"/>
          <w:sz w:val="24"/>
          <w:szCs w:val="24"/>
        </w:rPr>
        <w:t xml:space="preserve"> </w:t>
      </w:r>
      <w:r w:rsidR="004F0799" w:rsidRPr="006618F6">
        <w:rPr>
          <w:rFonts w:ascii="Times New Roman" w:eastAsia="Times New Roman" w:hAnsi="Times New Roman"/>
          <w:sz w:val="24"/>
          <w:szCs w:val="24"/>
        </w:rPr>
        <w:t>Delaw</w:t>
      </w:r>
      <w:r w:rsidR="00D66A70" w:rsidRPr="006618F6">
        <w:rPr>
          <w:rFonts w:ascii="Times New Roman" w:eastAsia="Times New Roman" w:hAnsi="Times New Roman"/>
          <w:sz w:val="24"/>
          <w:szCs w:val="24"/>
        </w:rPr>
        <w:t xml:space="preserve">are business license was issued </w:t>
      </w:r>
      <w:r w:rsidR="00F61ACA">
        <w:rPr>
          <w:rFonts w:ascii="Times New Roman" w:eastAsia="Times New Roman" w:hAnsi="Times New Roman"/>
          <w:sz w:val="24"/>
          <w:szCs w:val="24"/>
        </w:rPr>
        <w:t xml:space="preserve">January </w:t>
      </w:r>
      <w:r w:rsidR="00571BA6">
        <w:rPr>
          <w:rFonts w:ascii="Times New Roman" w:eastAsia="Times New Roman" w:hAnsi="Times New Roman"/>
          <w:sz w:val="24"/>
          <w:szCs w:val="24"/>
        </w:rPr>
        <w:t>23</w:t>
      </w:r>
      <w:r w:rsidR="00364CD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 w:rsidR="00364CD9">
        <w:rPr>
          <w:rFonts w:ascii="Times New Roman" w:eastAsia="Times New Roman" w:hAnsi="Times New Roman"/>
          <w:sz w:val="24"/>
          <w:szCs w:val="24"/>
        </w:rPr>
        <w:t>202</w:t>
      </w:r>
      <w:r w:rsidR="00F61ACA">
        <w:rPr>
          <w:rFonts w:ascii="Times New Roman" w:eastAsia="Times New Roman" w:hAnsi="Times New Roman"/>
          <w:sz w:val="24"/>
          <w:szCs w:val="24"/>
        </w:rPr>
        <w:t>3</w:t>
      </w:r>
      <w:proofErr w:type="gramEnd"/>
      <w:r w:rsidR="00FB1FFB">
        <w:rPr>
          <w:rFonts w:ascii="Times New Roman" w:eastAsia="Times New Roman" w:hAnsi="Times New Roman"/>
          <w:sz w:val="24"/>
          <w:szCs w:val="24"/>
        </w:rPr>
        <w:t xml:space="preserve"> </w:t>
      </w:r>
      <w:r w:rsidR="004F0799" w:rsidRPr="006618F6">
        <w:rPr>
          <w:rFonts w:ascii="Times New Roman" w:eastAsia="Times New Roman" w:hAnsi="Times New Roman"/>
          <w:sz w:val="24"/>
          <w:szCs w:val="24"/>
        </w:rPr>
        <w:t>and is valid from</w:t>
      </w:r>
      <w:r w:rsidR="002B12A6">
        <w:rPr>
          <w:rFonts w:ascii="Times New Roman" w:eastAsia="Times New Roman" w:hAnsi="Times New Roman"/>
          <w:sz w:val="24"/>
          <w:szCs w:val="24"/>
        </w:rPr>
        <w:t xml:space="preserve"> </w:t>
      </w:r>
      <w:r w:rsidR="00FB1FFB">
        <w:rPr>
          <w:rFonts w:ascii="Times New Roman" w:eastAsia="Times New Roman" w:hAnsi="Times New Roman"/>
          <w:sz w:val="24"/>
          <w:szCs w:val="24"/>
        </w:rPr>
        <w:t>January 1</w:t>
      </w:r>
      <w:r w:rsidR="00653570">
        <w:rPr>
          <w:rFonts w:ascii="Times New Roman" w:eastAsia="Times New Roman" w:hAnsi="Times New Roman"/>
          <w:sz w:val="24"/>
          <w:szCs w:val="24"/>
        </w:rPr>
        <w:t>, 202</w:t>
      </w:r>
      <w:r w:rsidR="00F61ACA">
        <w:rPr>
          <w:rFonts w:ascii="Times New Roman" w:eastAsia="Times New Roman" w:hAnsi="Times New Roman"/>
          <w:sz w:val="24"/>
          <w:szCs w:val="24"/>
        </w:rPr>
        <w:t>3</w:t>
      </w:r>
      <w:r w:rsidR="00AF731E">
        <w:rPr>
          <w:rFonts w:ascii="Times New Roman" w:eastAsia="Times New Roman" w:hAnsi="Times New Roman"/>
          <w:sz w:val="24"/>
          <w:szCs w:val="24"/>
        </w:rPr>
        <w:t xml:space="preserve"> through December 31, 20</w:t>
      </w:r>
      <w:r w:rsidR="007F6473">
        <w:rPr>
          <w:rFonts w:ascii="Times New Roman" w:eastAsia="Times New Roman" w:hAnsi="Times New Roman"/>
          <w:sz w:val="24"/>
          <w:szCs w:val="24"/>
        </w:rPr>
        <w:t>2</w:t>
      </w:r>
      <w:r w:rsidR="00F61ACA">
        <w:rPr>
          <w:rFonts w:ascii="Times New Roman" w:eastAsia="Times New Roman" w:hAnsi="Times New Roman"/>
          <w:sz w:val="24"/>
          <w:szCs w:val="24"/>
        </w:rPr>
        <w:t>3</w:t>
      </w:r>
      <w:r w:rsidR="004F0799" w:rsidRPr="006618F6">
        <w:rPr>
          <w:rFonts w:ascii="Times New Roman" w:eastAsia="Times New Roman" w:hAnsi="Times New Roman"/>
          <w:sz w:val="24"/>
          <w:szCs w:val="24"/>
        </w:rPr>
        <w:t>.</w:t>
      </w:r>
    </w:p>
    <w:p w14:paraId="020C8219" w14:textId="77777777" w:rsidR="00A04CBD" w:rsidRPr="006618F6" w:rsidRDefault="00A04CBD" w:rsidP="00E500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34E7AFC8" w14:textId="77777777" w:rsidR="00364CD9" w:rsidRDefault="00364CD9" w:rsidP="005277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374F5610" w14:textId="77777777" w:rsidR="005277E5" w:rsidRPr="006618F6" w:rsidRDefault="005277E5" w:rsidP="005277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618F6">
        <w:rPr>
          <w:rFonts w:ascii="Times New Roman" w:eastAsia="Times New Roman" w:hAnsi="Times New Roman"/>
          <w:sz w:val="24"/>
          <w:szCs w:val="24"/>
          <w:u w:val="single"/>
        </w:rPr>
        <w:t>Resident Agent</w:t>
      </w:r>
    </w:p>
    <w:p w14:paraId="79A57C73" w14:textId="23492D44" w:rsidR="005277E5" w:rsidRPr="006618F6" w:rsidRDefault="005277E5" w:rsidP="00527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18F6">
        <w:rPr>
          <w:rFonts w:ascii="Times New Roman" w:eastAsia="Times New Roman" w:hAnsi="Times New Roman"/>
          <w:sz w:val="24"/>
          <w:szCs w:val="24"/>
        </w:rPr>
        <w:tab/>
        <w:t xml:space="preserve">The Company supplied the contact </w:t>
      </w:r>
      <w:r w:rsidR="004B03E1" w:rsidRPr="006618F6">
        <w:rPr>
          <w:rFonts w:ascii="Times New Roman" w:eastAsia="Times New Roman" w:hAnsi="Times New Roman"/>
          <w:sz w:val="24"/>
          <w:szCs w:val="24"/>
        </w:rPr>
        <w:t>information for</w:t>
      </w:r>
      <w:r w:rsidR="002B12A6">
        <w:rPr>
          <w:rFonts w:ascii="Times New Roman" w:eastAsia="Times New Roman" w:hAnsi="Times New Roman"/>
          <w:sz w:val="24"/>
          <w:szCs w:val="24"/>
        </w:rPr>
        <w:t xml:space="preserve"> </w:t>
      </w:r>
      <w:r w:rsidR="00571BA6">
        <w:rPr>
          <w:rFonts w:ascii="Times New Roman" w:eastAsia="Times New Roman" w:hAnsi="Times New Roman"/>
          <w:sz w:val="24"/>
          <w:szCs w:val="24"/>
        </w:rPr>
        <w:t>Harvard Business Services, Inc.</w:t>
      </w:r>
      <w:r w:rsidR="00E96BCD">
        <w:rPr>
          <w:rFonts w:ascii="Times New Roman" w:eastAsia="Times New Roman" w:hAnsi="Times New Roman"/>
          <w:sz w:val="24"/>
          <w:szCs w:val="24"/>
        </w:rPr>
        <w:t xml:space="preserve"> located at</w:t>
      </w:r>
      <w:r w:rsidR="00FB1FFB">
        <w:rPr>
          <w:rFonts w:ascii="Times New Roman" w:eastAsia="Times New Roman" w:hAnsi="Times New Roman"/>
          <w:sz w:val="24"/>
          <w:szCs w:val="24"/>
        </w:rPr>
        <w:t xml:space="preserve"> </w:t>
      </w:r>
      <w:r w:rsidR="00571BA6">
        <w:rPr>
          <w:rFonts w:ascii="Times New Roman" w:eastAsia="Times New Roman" w:hAnsi="Times New Roman"/>
          <w:sz w:val="24"/>
          <w:szCs w:val="24"/>
        </w:rPr>
        <w:t>16192 Coastal Highway, Lewes, DE 19958</w:t>
      </w:r>
      <w:r w:rsidR="00A04CBD" w:rsidRPr="006618F6">
        <w:rPr>
          <w:rFonts w:ascii="Times New Roman" w:eastAsia="Times New Roman" w:hAnsi="Times New Roman"/>
          <w:sz w:val="24"/>
          <w:szCs w:val="24"/>
        </w:rPr>
        <w:t>.</w:t>
      </w:r>
    </w:p>
    <w:p w14:paraId="5CA44368" w14:textId="77777777" w:rsidR="005277E5" w:rsidRPr="006618F6" w:rsidRDefault="005277E5" w:rsidP="00527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BAE1E5" w14:textId="77777777" w:rsidR="005277E5" w:rsidRPr="006618F6" w:rsidRDefault="005277E5" w:rsidP="00527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18F6">
        <w:rPr>
          <w:rFonts w:ascii="Times New Roman" w:eastAsia="Times New Roman" w:hAnsi="Times New Roman"/>
          <w:sz w:val="24"/>
          <w:szCs w:val="24"/>
        </w:rPr>
        <w:tab/>
      </w:r>
      <w:r w:rsidRPr="006618F6">
        <w:rPr>
          <w:rFonts w:ascii="Times New Roman" w:eastAsia="Times New Roman" w:hAnsi="Times New Roman"/>
          <w:sz w:val="24"/>
          <w:szCs w:val="24"/>
          <w:u w:val="single"/>
        </w:rPr>
        <w:t xml:space="preserve">Compliance with </w:t>
      </w:r>
      <w:r w:rsidR="00CE4A2D">
        <w:rPr>
          <w:rFonts w:ascii="Times New Roman" w:eastAsia="Times New Roman" w:hAnsi="Times New Roman"/>
          <w:sz w:val="24"/>
          <w:szCs w:val="24"/>
          <w:u w:val="single"/>
        </w:rPr>
        <w:t>State and Federal Regulatory Commission</w:t>
      </w:r>
    </w:p>
    <w:p w14:paraId="3078E45C" w14:textId="77777777" w:rsidR="00A62D2E" w:rsidRPr="006618F6" w:rsidRDefault="005277E5" w:rsidP="00527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8F6">
        <w:rPr>
          <w:rFonts w:ascii="Times New Roman" w:eastAsia="Times New Roman" w:hAnsi="Times New Roman"/>
          <w:sz w:val="24"/>
          <w:szCs w:val="24"/>
        </w:rPr>
        <w:tab/>
      </w:r>
      <w:r w:rsidR="00A62D2E" w:rsidRPr="006618F6">
        <w:rPr>
          <w:rFonts w:ascii="Times New Roman" w:hAnsi="Times New Roman"/>
          <w:sz w:val="24"/>
          <w:szCs w:val="24"/>
        </w:rPr>
        <w:t xml:space="preserve">The Company </w:t>
      </w:r>
      <w:r w:rsidR="00CE3475" w:rsidRPr="006618F6">
        <w:rPr>
          <w:rFonts w:ascii="Times New Roman" w:hAnsi="Times New Roman"/>
          <w:sz w:val="24"/>
          <w:szCs w:val="24"/>
        </w:rPr>
        <w:t xml:space="preserve">agreed </w:t>
      </w:r>
      <w:r w:rsidR="00754F2D">
        <w:rPr>
          <w:rFonts w:ascii="Times New Roman" w:hAnsi="Times New Roman"/>
          <w:sz w:val="24"/>
          <w:szCs w:val="24"/>
        </w:rPr>
        <w:t xml:space="preserve">to </w:t>
      </w:r>
      <w:r w:rsidR="00CE4A2D">
        <w:rPr>
          <w:rFonts w:ascii="Times New Roman" w:hAnsi="Times New Roman"/>
          <w:sz w:val="24"/>
          <w:szCs w:val="24"/>
        </w:rPr>
        <w:t xml:space="preserve">comply with all applicable Federal and </w:t>
      </w:r>
      <w:r w:rsidR="00A52E3C">
        <w:rPr>
          <w:rFonts w:ascii="Times New Roman" w:hAnsi="Times New Roman"/>
          <w:sz w:val="24"/>
          <w:szCs w:val="24"/>
        </w:rPr>
        <w:t>S</w:t>
      </w:r>
      <w:r w:rsidR="00CE4A2D">
        <w:rPr>
          <w:rFonts w:ascii="Times New Roman" w:hAnsi="Times New Roman"/>
          <w:sz w:val="24"/>
          <w:szCs w:val="24"/>
        </w:rPr>
        <w:t>tate consumer protection and environmental laws and regulations, and the Delaware PSC, fees, assessment, and reporting requirements</w:t>
      </w:r>
      <w:r w:rsidR="00A62D2E" w:rsidRPr="006618F6">
        <w:rPr>
          <w:rFonts w:ascii="Times New Roman" w:hAnsi="Times New Roman"/>
          <w:sz w:val="24"/>
          <w:szCs w:val="24"/>
        </w:rPr>
        <w:t xml:space="preserve">.  </w:t>
      </w:r>
    </w:p>
    <w:p w14:paraId="28DD72EB" w14:textId="77777777" w:rsidR="00D95DCB" w:rsidRDefault="00D95DCB" w:rsidP="00527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28E5E83" w14:textId="77777777" w:rsidR="00E85C37" w:rsidRPr="00754F2D" w:rsidRDefault="00E85C37" w:rsidP="005277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54F2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Managerial and Operational Ability</w:t>
      </w:r>
    </w:p>
    <w:p w14:paraId="3ACCA9D2" w14:textId="77777777" w:rsidR="00E85C37" w:rsidRDefault="00E85C37" w:rsidP="00527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9BBC26" w14:textId="77777777" w:rsidR="00E85C37" w:rsidRDefault="00E85C37" w:rsidP="00527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The Company submitted the following </w:t>
      </w:r>
      <w:r w:rsidR="002976A3">
        <w:rPr>
          <w:rFonts w:ascii="Times New Roman" w:eastAsia="Times New Roman" w:hAnsi="Times New Roman"/>
          <w:sz w:val="24"/>
          <w:szCs w:val="24"/>
        </w:rPr>
        <w:t>as</w:t>
      </w:r>
      <w:r>
        <w:rPr>
          <w:rFonts w:ascii="Times New Roman" w:eastAsia="Times New Roman" w:hAnsi="Times New Roman"/>
          <w:sz w:val="24"/>
          <w:szCs w:val="24"/>
        </w:rPr>
        <w:t xml:space="preserve"> proof that it possesses the managerial and operational ability to adequately serve the public consistent with applicable State laws.</w:t>
      </w:r>
    </w:p>
    <w:p w14:paraId="698DD5FE" w14:textId="77777777" w:rsidR="00E85C37" w:rsidRPr="006618F6" w:rsidRDefault="00E85C37" w:rsidP="00527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576976" w14:textId="77777777" w:rsidR="00FB6F9D" w:rsidRPr="006618F6" w:rsidRDefault="005277E5" w:rsidP="009721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618F6">
        <w:rPr>
          <w:rFonts w:ascii="Times New Roman" w:eastAsia="Times New Roman" w:hAnsi="Times New Roman"/>
          <w:sz w:val="24"/>
          <w:szCs w:val="24"/>
          <w:u w:val="single"/>
        </w:rPr>
        <w:t>Verification of Application</w:t>
      </w:r>
    </w:p>
    <w:p w14:paraId="117594D5" w14:textId="495A439F" w:rsidR="009378E1" w:rsidRDefault="009378E1" w:rsidP="005277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6618F6">
        <w:rPr>
          <w:rFonts w:ascii="Times New Roman" w:eastAsia="Times New Roman" w:hAnsi="Times New Roman"/>
          <w:sz w:val="24"/>
          <w:szCs w:val="24"/>
        </w:rPr>
        <w:t xml:space="preserve">The </w:t>
      </w:r>
      <w:r w:rsidR="002A1E0B" w:rsidRPr="006618F6">
        <w:rPr>
          <w:rFonts w:ascii="Times New Roman" w:eastAsia="Times New Roman" w:hAnsi="Times New Roman"/>
          <w:sz w:val="24"/>
          <w:szCs w:val="24"/>
        </w:rPr>
        <w:t>Application</w:t>
      </w:r>
      <w:r w:rsidR="00E0765D">
        <w:rPr>
          <w:rFonts w:ascii="Times New Roman" w:eastAsia="Times New Roman" w:hAnsi="Times New Roman"/>
          <w:sz w:val="24"/>
          <w:szCs w:val="24"/>
        </w:rPr>
        <w:t xml:space="preserve"> </w:t>
      </w:r>
      <w:r w:rsidR="005277E5" w:rsidRPr="006618F6">
        <w:rPr>
          <w:rFonts w:ascii="Times New Roman" w:eastAsia="Times New Roman" w:hAnsi="Times New Roman"/>
          <w:sz w:val="24"/>
          <w:szCs w:val="24"/>
        </w:rPr>
        <w:t>contain</w:t>
      </w:r>
      <w:r w:rsidR="002A1E0B" w:rsidRPr="006618F6">
        <w:rPr>
          <w:rFonts w:ascii="Times New Roman" w:eastAsia="Times New Roman" w:hAnsi="Times New Roman"/>
          <w:sz w:val="24"/>
          <w:szCs w:val="24"/>
        </w:rPr>
        <w:t>ed</w:t>
      </w:r>
      <w:r w:rsidR="005277E5" w:rsidRPr="006618F6">
        <w:rPr>
          <w:rFonts w:ascii="Times New Roman" w:eastAsia="Times New Roman" w:hAnsi="Times New Roman"/>
          <w:sz w:val="24"/>
          <w:szCs w:val="24"/>
        </w:rPr>
        <w:t xml:space="preserve"> signed sworn verification</w:t>
      </w:r>
      <w:r w:rsidR="007A68FA" w:rsidRPr="006618F6">
        <w:rPr>
          <w:rFonts w:ascii="Times New Roman" w:eastAsia="Times New Roman" w:hAnsi="Times New Roman"/>
          <w:sz w:val="24"/>
          <w:szCs w:val="24"/>
        </w:rPr>
        <w:t xml:space="preserve"> with the signature</w:t>
      </w:r>
      <w:r w:rsidR="0013312F">
        <w:rPr>
          <w:rFonts w:ascii="Times New Roman" w:eastAsia="Times New Roman" w:hAnsi="Times New Roman"/>
          <w:sz w:val="24"/>
          <w:szCs w:val="24"/>
        </w:rPr>
        <w:t xml:space="preserve"> of </w:t>
      </w:r>
      <w:r w:rsidR="00571BA6">
        <w:rPr>
          <w:rFonts w:ascii="Times New Roman" w:eastAsia="Times New Roman" w:hAnsi="Times New Roman"/>
          <w:sz w:val="24"/>
          <w:szCs w:val="24"/>
        </w:rPr>
        <w:t xml:space="preserve">Stefano </w:t>
      </w:r>
      <w:proofErr w:type="spellStart"/>
      <w:r w:rsidR="00571BA6">
        <w:rPr>
          <w:rFonts w:ascii="Times New Roman" w:eastAsia="Times New Roman" w:hAnsi="Times New Roman"/>
          <w:sz w:val="24"/>
          <w:szCs w:val="24"/>
        </w:rPr>
        <w:t>Ratti</w:t>
      </w:r>
      <w:proofErr w:type="spellEnd"/>
      <w:r w:rsidR="00D26EC9">
        <w:rPr>
          <w:rFonts w:ascii="Times New Roman" w:eastAsia="Times New Roman" w:hAnsi="Times New Roman"/>
          <w:sz w:val="24"/>
          <w:szCs w:val="24"/>
        </w:rPr>
        <w:t>.</w:t>
      </w:r>
    </w:p>
    <w:p w14:paraId="66DB755C" w14:textId="77777777" w:rsidR="0013312F" w:rsidRDefault="0013312F" w:rsidP="00D46E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0C3248CB" w14:textId="77777777" w:rsidR="005277E5" w:rsidRPr="006618F6" w:rsidRDefault="005277E5" w:rsidP="005277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618F6">
        <w:rPr>
          <w:rFonts w:ascii="Times New Roman" w:eastAsia="Times New Roman" w:hAnsi="Times New Roman"/>
          <w:sz w:val="24"/>
          <w:szCs w:val="24"/>
          <w:u w:val="single"/>
        </w:rPr>
        <w:t xml:space="preserve">Consent to Jurisdiction </w:t>
      </w:r>
    </w:p>
    <w:p w14:paraId="001F4102" w14:textId="77777777" w:rsidR="00D26EC9" w:rsidRDefault="005277E5" w:rsidP="005B2097">
      <w:pPr>
        <w:tabs>
          <w:tab w:val="left" w:pos="79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6618F6">
        <w:rPr>
          <w:rFonts w:ascii="Times New Roman" w:eastAsia="Times New Roman" w:hAnsi="Times New Roman"/>
          <w:sz w:val="24"/>
          <w:szCs w:val="24"/>
        </w:rPr>
        <w:t>The Company consents to the jurisdiction of the Delaware courts.</w:t>
      </w:r>
    </w:p>
    <w:p w14:paraId="4A0D921D" w14:textId="77777777" w:rsidR="00D26EC9" w:rsidRDefault="00D26EC9" w:rsidP="005B2097">
      <w:pPr>
        <w:tabs>
          <w:tab w:val="left" w:pos="79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5AB38B5" w14:textId="77777777" w:rsidR="00D26EC9" w:rsidRDefault="00D26EC9" w:rsidP="005B2097">
      <w:pPr>
        <w:tabs>
          <w:tab w:val="left" w:pos="79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Proof of Site Control</w:t>
      </w:r>
    </w:p>
    <w:p w14:paraId="14AB3546" w14:textId="77777777" w:rsidR="00D26EC9" w:rsidRDefault="00D26EC9" w:rsidP="009C33C6">
      <w:pPr>
        <w:tabs>
          <w:tab w:val="left" w:pos="79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Company submitted proof of site control for the parcel where the Community Energy Facility will be located.</w:t>
      </w:r>
    </w:p>
    <w:p w14:paraId="072776C8" w14:textId="77777777" w:rsidR="00D26EC9" w:rsidRDefault="00D26EC9" w:rsidP="005B2097">
      <w:pPr>
        <w:tabs>
          <w:tab w:val="left" w:pos="79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10047A8D" w14:textId="77777777" w:rsidR="005277E5" w:rsidRDefault="00D26EC9" w:rsidP="005B2097">
      <w:pPr>
        <w:tabs>
          <w:tab w:val="left" w:pos="79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D26EC9">
        <w:rPr>
          <w:rFonts w:ascii="Times New Roman" w:eastAsia="Times New Roman" w:hAnsi="Times New Roman"/>
          <w:sz w:val="24"/>
          <w:szCs w:val="24"/>
          <w:u w:val="single"/>
        </w:rPr>
        <w:t>Interconnection Feasibility</w:t>
      </w:r>
    </w:p>
    <w:p w14:paraId="16DE26ED" w14:textId="77777777" w:rsidR="0045039B" w:rsidRPr="006618F6" w:rsidRDefault="00D26EC9" w:rsidP="009C33C6">
      <w:pPr>
        <w:tabs>
          <w:tab w:val="left" w:pos="79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Company submitted a copy of the completed interconnection study from Delmarva Power.</w:t>
      </w:r>
    </w:p>
    <w:p w14:paraId="6388124F" w14:textId="77777777" w:rsidR="0038365D" w:rsidRDefault="0038365D" w:rsidP="005277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76335416" w14:textId="77777777" w:rsidR="005277E5" w:rsidRPr="006618F6" w:rsidRDefault="005277E5" w:rsidP="00527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18F6">
        <w:rPr>
          <w:rFonts w:ascii="Times New Roman" w:eastAsia="Times New Roman" w:hAnsi="Times New Roman"/>
          <w:b/>
          <w:sz w:val="24"/>
          <w:szCs w:val="24"/>
          <w:u w:val="single"/>
        </w:rPr>
        <w:t>Legal Review</w:t>
      </w:r>
    </w:p>
    <w:p w14:paraId="2A2DC5B5" w14:textId="77777777" w:rsidR="005277E5" w:rsidRPr="006618F6" w:rsidRDefault="005277E5" w:rsidP="00527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067204" w14:textId="77777777" w:rsidR="005277E5" w:rsidRPr="006618F6" w:rsidRDefault="00862B91" w:rsidP="005277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="005277E5" w:rsidRPr="006618F6">
        <w:rPr>
          <w:rFonts w:ascii="Times New Roman" w:eastAsia="Times New Roman" w:hAnsi="Times New Roman"/>
          <w:sz w:val="24"/>
          <w:szCs w:val="24"/>
        </w:rPr>
        <w:t xml:space="preserve">his Memo </w:t>
      </w:r>
      <w:r>
        <w:rPr>
          <w:rFonts w:ascii="Times New Roman" w:eastAsia="Times New Roman" w:hAnsi="Times New Roman"/>
          <w:sz w:val="24"/>
          <w:szCs w:val="24"/>
        </w:rPr>
        <w:t xml:space="preserve">was </w:t>
      </w:r>
      <w:r w:rsidR="005277E5" w:rsidRPr="006618F6">
        <w:rPr>
          <w:rFonts w:ascii="Times New Roman" w:eastAsia="Times New Roman" w:hAnsi="Times New Roman"/>
          <w:sz w:val="24"/>
          <w:szCs w:val="24"/>
        </w:rPr>
        <w:t>review</w:t>
      </w:r>
      <w:r>
        <w:rPr>
          <w:rFonts w:ascii="Times New Roman" w:eastAsia="Times New Roman" w:hAnsi="Times New Roman"/>
          <w:sz w:val="24"/>
          <w:szCs w:val="24"/>
        </w:rPr>
        <w:t>ed</w:t>
      </w:r>
      <w:r w:rsidR="005277E5" w:rsidRPr="006618F6">
        <w:rPr>
          <w:rFonts w:ascii="Times New Roman" w:eastAsia="Times New Roman" w:hAnsi="Times New Roman"/>
          <w:sz w:val="24"/>
          <w:szCs w:val="24"/>
        </w:rPr>
        <w:t xml:space="preserve"> by </w:t>
      </w:r>
      <w:r>
        <w:rPr>
          <w:rFonts w:ascii="Times New Roman" w:eastAsia="Times New Roman" w:hAnsi="Times New Roman"/>
          <w:sz w:val="24"/>
          <w:szCs w:val="24"/>
        </w:rPr>
        <w:t>Staff counsel</w:t>
      </w:r>
      <w:r w:rsidR="00B5284F" w:rsidRPr="006618F6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750E54F" w14:textId="77777777" w:rsidR="005D5EF9" w:rsidRDefault="005D5EF9" w:rsidP="005277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0579EA15" w14:textId="77777777" w:rsidR="005277E5" w:rsidRPr="006618F6" w:rsidRDefault="005277E5" w:rsidP="005277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618F6">
        <w:rPr>
          <w:rFonts w:ascii="Times New Roman" w:eastAsia="Times New Roman" w:hAnsi="Times New Roman"/>
          <w:b/>
          <w:sz w:val="24"/>
          <w:szCs w:val="24"/>
          <w:u w:val="single"/>
        </w:rPr>
        <w:t>Staff Recommendation</w:t>
      </w:r>
    </w:p>
    <w:p w14:paraId="3115EE10" w14:textId="77777777" w:rsidR="005277E5" w:rsidRPr="006618F6" w:rsidRDefault="005277E5" w:rsidP="005277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315AABC3" w14:textId="4CD0D146" w:rsidR="0099074D" w:rsidRPr="006618F6" w:rsidRDefault="005277E5" w:rsidP="00E714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8F6">
        <w:rPr>
          <w:rFonts w:ascii="Times New Roman" w:eastAsia="Times New Roman" w:hAnsi="Times New Roman"/>
          <w:sz w:val="24"/>
          <w:szCs w:val="24"/>
        </w:rPr>
        <w:tab/>
      </w:r>
      <w:r w:rsidR="00BB308B" w:rsidRPr="006618F6">
        <w:rPr>
          <w:rFonts w:ascii="Times New Roman" w:hAnsi="Times New Roman"/>
          <w:sz w:val="24"/>
          <w:szCs w:val="24"/>
        </w:rPr>
        <w:t>Based on Staff’s review and analysis of the Application, the Company has satisfied the requirements of</w:t>
      </w:r>
      <w:r w:rsidR="00BC65D5">
        <w:rPr>
          <w:rFonts w:ascii="Times New Roman" w:hAnsi="Times New Roman"/>
          <w:sz w:val="24"/>
          <w:szCs w:val="24"/>
        </w:rPr>
        <w:t xml:space="preserve"> the Act and the </w:t>
      </w:r>
      <w:r w:rsidR="00D26EC9">
        <w:rPr>
          <w:rFonts w:ascii="Times New Roman" w:hAnsi="Times New Roman"/>
          <w:sz w:val="24"/>
          <w:szCs w:val="24"/>
        </w:rPr>
        <w:t>Community Energy Facility</w:t>
      </w:r>
      <w:r w:rsidR="00BC65D5">
        <w:rPr>
          <w:rFonts w:ascii="Times New Roman" w:hAnsi="Times New Roman"/>
          <w:sz w:val="24"/>
          <w:szCs w:val="24"/>
        </w:rPr>
        <w:t xml:space="preserve"> Rules to </w:t>
      </w:r>
      <w:r w:rsidR="00D26EC9">
        <w:rPr>
          <w:rFonts w:ascii="Times New Roman" w:hAnsi="Times New Roman"/>
          <w:sz w:val="24"/>
          <w:szCs w:val="24"/>
        </w:rPr>
        <w:t xml:space="preserve">receive a Preliminary Certificate to Operate </w:t>
      </w:r>
      <w:r w:rsidR="00571BA6">
        <w:rPr>
          <w:rFonts w:ascii="Times New Roman" w:hAnsi="Times New Roman"/>
          <w:sz w:val="24"/>
          <w:szCs w:val="24"/>
        </w:rPr>
        <w:t>a</w:t>
      </w:r>
      <w:r w:rsidR="00727138">
        <w:rPr>
          <w:rFonts w:ascii="Times New Roman" w:hAnsi="Times New Roman"/>
          <w:sz w:val="24"/>
          <w:szCs w:val="24"/>
        </w:rPr>
        <w:t xml:space="preserve"> </w:t>
      </w:r>
      <w:r w:rsidR="008861AD">
        <w:rPr>
          <w:rFonts w:ascii="Times New Roman" w:hAnsi="Times New Roman"/>
          <w:sz w:val="24"/>
          <w:szCs w:val="24"/>
        </w:rPr>
        <w:t xml:space="preserve">community-owned energy generating facility located at </w:t>
      </w:r>
      <w:r w:rsidR="004964F4">
        <w:rPr>
          <w:rFonts w:ascii="Times New Roman" w:hAnsi="Times New Roman"/>
          <w:sz w:val="24"/>
          <w:szCs w:val="24"/>
        </w:rPr>
        <w:t>East Dr, Magnolia, DE 19962</w:t>
      </w:r>
      <w:r w:rsidR="00334CCF">
        <w:rPr>
          <w:rFonts w:ascii="Times New Roman" w:hAnsi="Times New Roman"/>
          <w:sz w:val="24"/>
          <w:szCs w:val="24"/>
        </w:rPr>
        <w:t xml:space="preserve">, </w:t>
      </w:r>
      <w:r w:rsidR="008861AD">
        <w:rPr>
          <w:rFonts w:ascii="Times New Roman" w:hAnsi="Times New Roman"/>
          <w:sz w:val="24"/>
          <w:szCs w:val="24"/>
        </w:rPr>
        <w:t>Parcel #</w:t>
      </w:r>
      <w:r w:rsidR="004964F4" w:rsidRPr="004964F4">
        <w:rPr>
          <w:rFonts w:ascii="Times New Roman" w:hAnsi="Times New Roman"/>
          <w:sz w:val="24"/>
          <w:szCs w:val="24"/>
        </w:rPr>
        <w:t xml:space="preserve"> 8-00-113</w:t>
      </w:r>
      <w:r w:rsidR="004964F4">
        <w:rPr>
          <w:rFonts w:ascii="Times New Roman" w:hAnsi="Times New Roman"/>
          <w:sz w:val="24"/>
          <w:szCs w:val="24"/>
        </w:rPr>
        <w:t>.</w:t>
      </w:r>
      <w:r w:rsidR="004964F4" w:rsidRPr="004964F4">
        <w:rPr>
          <w:rFonts w:ascii="Times New Roman" w:hAnsi="Times New Roman"/>
          <w:sz w:val="24"/>
          <w:szCs w:val="24"/>
        </w:rPr>
        <w:t>00-01-25</w:t>
      </w:r>
      <w:r w:rsidR="004964F4">
        <w:rPr>
          <w:rFonts w:ascii="Times New Roman" w:hAnsi="Times New Roman"/>
          <w:sz w:val="24"/>
          <w:szCs w:val="24"/>
        </w:rPr>
        <w:t>.</w:t>
      </w:r>
      <w:r w:rsidR="004964F4" w:rsidRPr="004964F4">
        <w:rPr>
          <w:rFonts w:ascii="Times New Roman" w:hAnsi="Times New Roman"/>
          <w:sz w:val="24"/>
          <w:szCs w:val="24"/>
        </w:rPr>
        <w:t>00-000</w:t>
      </w:r>
      <w:r w:rsidR="00571BA6">
        <w:rPr>
          <w:rFonts w:ascii="Times New Roman" w:hAnsi="Times New Roman"/>
          <w:sz w:val="24"/>
          <w:szCs w:val="24"/>
        </w:rPr>
        <w:t>.</w:t>
      </w:r>
      <w:r w:rsidR="00BB308B" w:rsidRPr="006618F6">
        <w:rPr>
          <w:rFonts w:ascii="Times New Roman" w:hAnsi="Times New Roman"/>
          <w:sz w:val="24"/>
          <w:szCs w:val="24"/>
        </w:rPr>
        <w:t xml:space="preserve"> Therefore, Staff recommends the Commission approve the Application.</w:t>
      </w:r>
    </w:p>
    <w:p w14:paraId="7E7C2A68" w14:textId="77777777" w:rsidR="006618F6" w:rsidRPr="006618F6" w:rsidRDefault="006618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618F6" w:rsidRPr="006618F6" w:rsidSect="00A76A0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88A3" w14:textId="77777777" w:rsidR="005E117B" w:rsidRDefault="005E117B" w:rsidP="005277E5">
      <w:pPr>
        <w:spacing w:after="0" w:line="240" w:lineRule="auto"/>
      </w:pPr>
      <w:r>
        <w:separator/>
      </w:r>
    </w:p>
  </w:endnote>
  <w:endnote w:type="continuationSeparator" w:id="0">
    <w:p w14:paraId="6788D7E1" w14:textId="77777777" w:rsidR="005E117B" w:rsidRDefault="005E117B" w:rsidP="0052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26ABD" w14:textId="77777777" w:rsidR="005E117B" w:rsidRDefault="005E117B" w:rsidP="005277E5">
      <w:pPr>
        <w:spacing w:after="0" w:line="240" w:lineRule="auto"/>
      </w:pPr>
      <w:r>
        <w:separator/>
      </w:r>
    </w:p>
  </w:footnote>
  <w:footnote w:type="continuationSeparator" w:id="0">
    <w:p w14:paraId="238FCA76" w14:textId="77777777" w:rsidR="005E117B" w:rsidRDefault="005E117B" w:rsidP="005277E5">
      <w:pPr>
        <w:spacing w:after="0" w:line="240" w:lineRule="auto"/>
      </w:pPr>
      <w:r>
        <w:continuationSeparator/>
      </w:r>
    </w:p>
  </w:footnote>
  <w:footnote w:id="1">
    <w:p w14:paraId="6A77010A" w14:textId="77777777" w:rsidR="005277E5" w:rsidRPr="002F2DF2" w:rsidRDefault="005277E5" w:rsidP="007B3BE4">
      <w:pPr>
        <w:pStyle w:val="FootnoteText"/>
        <w:tabs>
          <w:tab w:val="right" w:pos="9360"/>
        </w:tabs>
        <w:rPr>
          <w:rFonts w:ascii="Calibri" w:hAnsi="Calibri" w:cs="Calibri"/>
        </w:rPr>
      </w:pPr>
      <w:r w:rsidRPr="002F2DF2">
        <w:rPr>
          <w:rStyle w:val="FootnoteReference"/>
          <w:rFonts w:ascii="Calibri" w:hAnsi="Calibri" w:cs="Calibri"/>
        </w:rPr>
        <w:footnoteRef/>
      </w:r>
      <w:r w:rsidRPr="00364CD9">
        <w:t xml:space="preserve">Unless otherwise noted, all references to capitalized terms are set forth in the Act and/or the </w:t>
      </w:r>
      <w:r w:rsidR="008861AD">
        <w:t>Community Energy Facility</w:t>
      </w:r>
      <w:r w:rsidR="008861AD" w:rsidRPr="00364CD9">
        <w:t xml:space="preserve"> </w:t>
      </w:r>
      <w:r w:rsidRPr="00364CD9">
        <w:t>Rules.</w:t>
      </w:r>
      <w:r w:rsidR="000236CC">
        <w:rPr>
          <w:rFonts w:ascii="Calibri" w:hAnsi="Calibri" w:cs="Calibri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0C4A8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54C210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731348">
    <w:abstractNumId w:val="1"/>
  </w:num>
  <w:num w:numId="2" w16cid:durableId="14721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01"/>
    <w:rsid w:val="00000D5F"/>
    <w:rsid w:val="00010C1B"/>
    <w:rsid w:val="00022389"/>
    <w:rsid w:val="000236CC"/>
    <w:rsid w:val="00031F2B"/>
    <w:rsid w:val="00031F75"/>
    <w:rsid w:val="00040274"/>
    <w:rsid w:val="0004234B"/>
    <w:rsid w:val="000452CD"/>
    <w:rsid w:val="0005221B"/>
    <w:rsid w:val="0005523C"/>
    <w:rsid w:val="00070404"/>
    <w:rsid w:val="00073338"/>
    <w:rsid w:val="00075D55"/>
    <w:rsid w:val="00082FAC"/>
    <w:rsid w:val="0008703E"/>
    <w:rsid w:val="00097D48"/>
    <w:rsid w:val="000A3E3C"/>
    <w:rsid w:val="000A4E0B"/>
    <w:rsid w:val="000A7D55"/>
    <w:rsid w:val="000B223B"/>
    <w:rsid w:val="000B4F44"/>
    <w:rsid w:val="000B54E9"/>
    <w:rsid w:val="000C66BF"/>
    <w:rsid w:val="000D45FD"/>
    <w:rsid w:val="000F0786"/>
    <w:rsid w:val="000F1CC9"/>
    <w:rsid w:val="000F5708"/>
    <w:rsid w:val="000F7932"/>
    <w:rsid w:val="001016DC"/>
    <w:rsid w:val="001018F6"/>
    <w:rsid w:val="00104DBA"/>
    <w:rsid w:val="00110606"/>
    <w:rsid w:val="00110A68"/>
    <w:rsid w:val="00110B4B"/>
    <w:rsid w:val="00111A7D"/>
    <w:rsid w:val="001174BE"/>
    <w:rsid w:val="00124542"/>
    <w:rsid w:val="00124581"/>
    <w:rsid w:val="0013312F"/>
    <w:rsid w:val="00134201"/>
    <w:rsid w:val="001343E2"/>
    <w:rsid w:val="00137AFE"/>
    <w:rsid w:val="001404E8"/>
    <w:rsid w:val="00141C82"/>
    <w:rsid w:val="0014436B"/>
    <w:rsid w:val="001550C1"/>
    <w:rsid w:val="00157565"/>
    <w:rsid w:val="00160F10"/>
    <w:rsid w:val="0016379A"/>
    <w:rsid w:val="00166EE3"/>
    <w:rsid w:val="0017041F"/>
    <w:rsid w:val="00170AD8"/>
    <w:rsid w:val="00177037"/>
    <w:rsid w:val="00184522"/>
    <w:rsid w:val="00184934"/>
    <w:rsid w:val="00184E84"/>
    <w:rsid w:val="001868BB"/>
    <w:rsid w:val="00192352"/>
    <w:rsid w:val="001945B2"/>
    <w:rsid w:val="00197B60"/>
    <w:rsid w:val="001A0541"/>
    <w:rsid w:val="001A5C7B"/>
    <w:rsid w:val="001A7617"/>
    <w:rsid w:val="001B3970"/>
    <w:rsid w:val="001B5554"/>
    <w:rsid w:val="001B67A2"/>
    <w:rsid w:val="001B72E6"/>
    <w:rsid w:val="001C2DA0"/>
    <w:rsid w:val="001C2E75"/>
    <w:rsid w:val="001C39EC"/>
    <w:rsid w:val="001C7771"/>
    <w:rsid w:val="001C7E5A"/>
    <w:rsid w:val="001D173E"/>
    <w:rsid w:val="001D381E"/>
    <w:rsid w:val="001D448D"/>
    <w:rsid w:val="001E0473"/>
    <w:rsid w:val="001F2322"/>
    <w:rsid w:val="001F3F0A"/>
    <w:rsid w:val="001F50FB"/>
    <w:rsid w:val="00201697"/>
    <w:rsid w:val="00204101"/>
    <w:rsid w:val="002053D3"/>
    <w:rsid w:val="0021332A"/>
    <w:rsid w:val="00215B57"/>
    <w:rsid w:val="00220AFF"/>
    <w:rsid w:val="00223476"/>
    <w:rsid w:val="00224B0B"/>
    <w:rsid w:val="00224E5F"/>
    <w:rsid w:val="002254FF"/>
    <w:rsid w:val="002348EA"/>
    <w:rsid w:val="002406FF"/>
    <w:rsid w:val="00241D9C"/>
    <w:rsid w:val="002622E3"/>
    <w:rsid w:val="002640D3"/>
    <w:rsid w:val="002644D6"/>
    <w:rsid w:val="00266461"/>
    <w:rsid w:val="00266706"/>
    <w:rsid w:val="0027156C"/>
    <w:rsid w:val="00272269"/>
    <w:rsid w:val="00281A71"/>
    <w:rsid w:val="00283E3A"/>
    <w:rsid w:val="0028403D"/>
    <w:rsid w:val="00286550"/>
    <w:rsid w:val="00293F69"/>
    <w:rsid w:val="002976A3"/>
    <w:rsid w:val="002A1E0B"/>
    <w:rsid w:val="002A7A97"/>
    <w:rsid w:val="002B12A6"/>
    <w:rsid w:val="002B6333"/>
    <w:rsid w:val="002C01B3"/>
    <w:rsid w:val="002C15A8"/>
    <w:rsid w:val="002C24BD"/>
    <w:rsid w:val="002C5D12"/>
    <w:rsid w:val="002D37D7"/>
    <w:rsid w:val="002D43BC"/>
    <w:rsid w:val="002D4479"/>
    <w:rsid w:val="002D5EF6"/>
    <w:rsid w:val="002E00BA"/>
    <w:rsid w:val="002E22D0"/>
    <w:rsid w:val="002E74E9"/>
    <w:rsid w:val="002F23C4"/>
    <w:rsid w:val="002F3C35"/>
    <w:rsid w:val="0031227D"/>
    <w:rsid w:val="00316BF0"/>
    <w:rsid w:val="00321283"/>
    <w:rsid w:val="003258D2"/>
    <w:rsid w:val="00326115"/>
    <w:rsid w:val="00327E36"/>
    <w:rsid w:val="003302AA"/>
    <w:rsid w:val="00331AB4"/>
    <w:rsid w:val="00334692"/>
    <w:rsid w:val="00334CCF"/>
    <w:rsid w:val="00345F49"/>
    <w:rsid w:val="003475BB"/>
    <w:rsid w:val="00355D1B"/>
    <w:rsid w:val="00364CD9"/>
    <w:rsid w:val="0037153A"/>
    <w:rsid w:val="00372945"/>
    <w:rsid w:val="0037555C"/>
    <w:rsid w:val="00375EAE"/>
    <w:rsid w:val="00377C71"/>
    <w:rsid w:val="00381279"/>
    <w:rsid w:val="00382E1C"/>
    <w:rsid w:val="0038365D"/>
    <w:rsid w:val="0038739A"/>
    <w:rsid w:val="00397A78"/>
    <w:rsid w:val="003A33BC"/>
    <w:rsid w:val="003A6101"/>
    <w:rsid w:val="003A78E8"/>
    <w:rsid w:val="003B4259"/>
    <w:rsid w:val="003B4854"/>
    <w:rsid w:val="003B71B4"/>
    <w:rsid w:val="003C1250"/>
    <w:rsid w:val="003C30B8"/>
    <w:rsid w:val="003C3D52"/>
    <w:rsid w:val="003D0B4B"/>
    <w:rsid w:val="003D4FD4"/>
    <w:rsid w:val="003E1B32"/>
    <w:rsid w:val="003E5B50"/>
    <w:rsid w:val="003F0845"/>
    <w:rsid w:val="003F15CF"/>
    <w:rsid w:val="003F66F9"/>
    <w:rsid w:val="004119C0"/>
    <w:rsid w:val="004211F2"/>
    <w:rsid w:val="00421AA9"/>
    <w:rsid w:val="00430CAB"/>
    <w:rsid w:val="004357CD"/>
    <w:rsid w:val="00435D7A"/>
    <w:rsid w:val="00437420"/>
    <w:rsid w:val="00437617"/>
    <w:rsid w:val="0045039B"/>
    <w:rsid w:val="004557EF"/>
    <w:rsid w:val="0046312F"/>
    <w:rsid w:val="0046528D"/>
    <w:rsid w:val="00467FD9"/>
    <w:rsid w:val="00472D72"/>
    <w:rsid w:val="0047527B"/>
    <w:rsid w:val="00484309"/>
    <w:rsid w:val="00493173"/>
    <w:rsid w:val="004964F4"/>
    <w:rsid w:val="004A37B2"/>
    <w:rsid w:val="004A4371"/>
    <w:rsid w:val="004A6BB9"/>
    <w:rsid w:val="004B03E1"/>
    <w:rsid w:val="004C24AC"/>
    <w:rsid w:val="004C4F86"/>
    <w:rsid w:val="004C5A64"/>
    <w:rsid w:val="004D2DD8"/>
    <w:rsid w:val="004D44EE"/>
    <w:rsid w:val="004D5C61"/>
    <w:rsid w:val="004D742A"/>
    <w:rsid w:val="004E3829"/>
    <w:rsid w:val="004E6B1A"/>
    <w:rsid w:val="004F0799"/>
    <w:rsid w:val="005072D3"/>
    <w:rsid w:val="005077BE"/>
    <w:rsid w:val="00517F60"/>
    <w:rsid w:val="00521629"/>
    <w:rsid w:val="00521A40"/>
    <w:rsid w:val="00525C26"/>
    <w:rsid w:val="005277E5"/>
    <w:rsid w:val="0053363A"/>
    <w:rsid w:val="005345FA"/>
    <w:rsid w:val="00536C9A"/>
    <w:rsid w:val="00540A6B"/>
    <w:rsid w:val="005453AE"/>
    <w:rsid w:val="005509F6"/>
    <w:rsid w:val="005652AC"/>
    <w:rsid w:val="00566488"/>
    <w:rsid w:val="005672CE"/>
    <w:rsid w:val="005678D9"/>
    <w:rsid w:val="00571465"/>
    <w:rsid w:val="00571BA6"/>
    <w:rsid w:val="005741BF"/>
    <w:rsid w:val="00581547"/>
    <w:rsid w:val="005816BA"/>
    <w:rsid w:val="005939BD"/>
    <w:rsid w:val="005A25E3"/>
    <w:rsid w:val="005A2CEA"/>
    <w:rsid w:val="005A4780"/>
    <w:rsid w:val="005B2097"/>
    <w:rsid w:val="005C731E"/>
    <w:rsid w:val="005D1C29"/>
    <w:rsid w:val="005D5EF9"/>
    <w:rsid w:val="005D6B6C"/>
    <w:rsid w:val="005E0375"/>
    <w:rsid w:val="005E117B"/>
    <w:rsid w:val="005E7489"/>
    <w:rsid w:val="005F05B4"/>
    <w:rsid w:val="006131BD"/>
    <w:rsid w:val="006148AB"/>
    <w:rsid w:val="00617F91"/>
    <w:rsid w:val="00623557"/>
    <w:rsid w:val="00630E9D"/>
    <w:rsid w:val="006414F2"/>
    <w:rsid w:val="00644BDF"/>
    <w:rsid w:val="00647010"/>
    <w:rsid w:val="00647177"/>
    <w:rsid w:val="00653570"/>
    <w:rsid w:val="00655EEF"/>
    <w:rsid w:val="00660D3B"/>
    <w:rsid w:val="00661680"/>
    <w:rsid w:val="006618F6"/>
    <w:rsid w:val="00661C6D"/>
    <w:rsid w:val="006626F8"/>
    <w:rsid w:val="00663771"/>
    <w:rsid w:val="00666663"/>
    <w:rsid w:val="0067175F"/>
    <w:rsid w:val="00674CB6"/>
    <w:rsid w:val="0067572C"/>
    <w:rsid w:val="00675A14"/>
    <w:rsid w:val="006776D3"/>
    <w:rsid w:val="0068137A"/>
    <w:rsid w:val="006844C5"/>
    <w:rsid w:val="00684D50"/>
    <w:rsid w:val="0068733D"/>
    <w:rsid w:val="00691351"/>
    <w:rsid w:val="006937F7"/>
    <w:rsid w:val="00696506"/>
    <w:rsid w:val="00697FAE"/>
    <w:rsid w:val="006B1AB4"/>
    <w:rsid w:val="006B632C"/>
    <w:rsid w:val="006C0C5E"/>
    <w:rsid w:val="006C0F78"/>
    <w:rsid w:val="006C567D"/>
    <w:rsid w:val="006D08DB"/>
    <w:rsid w:val="006D0EFB"/>
    <w:rsid w:val="006D3C6D"/>
    <w:rsid w:val="006E002F"/>
    <w:rsid w:val="006E0090"/>
    <w:rsid w:val="006E0CCD"/>
    <w:rsid w:val="006E4D69"/>
    <w:rsid w:val="006F4775"/>
    <w:rsid w:val="00701BB7"/>
    <w:rsid w:val="007159B4"/>
    <w:rsid w:val="007225DC"/>
    <w:rsid w:val="00727138"/>
    <w:rsid w:val="00743965"/>
    <w:rsid w:val="00752BF8"/>
    <w:rsid w:val="00752DFB"/>
    <w:rsid w:val="00754F2D"/>
    <w:rsid w:val="00761D5D"/>
    <w:rsid w:val="0076425E"/>
    <w:rsid w:val="007844A3"/>
    <w:rsid w:val="00785422"/>
    <w:rsid w:val="00787419"/>
    <w:rsid w:val="00792302"/>
    <w:rsid w:val="0079704F"/>
    <w:rsid w:val="007A079E"/>
    <w:rsid w:val="007A5706"/>
    <w:rsid w:val="007A68FA"/>
    <w:rsid w:val="007A6C76"/>
    <w:rsid w:val="007A7B2F"/>
    <w:rsid w:val="007A7F02"/>
    <w:rsid w:val="007B3BE4"/>
    <w:rsid w:val="007C75A6"/>
    <w:rsid w:val="007E3B04"/>
    <w:rsid w:val="007E77CC"/>
    <w:rsid w:val="007F063D"/>
    <w:rsid w:val="007F07BF"/>
    <w:rsid w:val="007F0835"/>
    <w:rsid w:val="007F3097"/>
    <w:rsid w:val="007F4772"/>
    <w:rsid w:val="007F6473"/>
    <w:rsid w:val="007F683C"/>
    <w:rsid w:val="008052A0"/>
    <w:rsid w:val="008123EB"/>
    <w:rsid w:val="0081505E"/>
    <w:rsid w:val="008161AE"/>
    <w:rsid w:val="008166F4"/>
    <w:rsid w:val="00821E8A"/>
    <w:rsid w:val="0083031F"/>
    <w:rsid w:val="0083361F"/>
    <w:rsid w:val="008357C2"/>
    <w:rsid w:val="00842043"/>
    <w:rsid w:val="00842DD8"/>
    <w:rsid w:val="00844050"/>
    <w:rsid w:val="00844528"/>
    <w:rsid w:val="00846132"/>
    <w:rsid w:val="008465F7"/>
    <w:rsid w:val="00850D8B"/>
    <w:rsid w:val="008534D8"/>
    <w:rsid w:val="00853BEE"/>
    <w:rsid w:val="00862B91"/>
    <w:rsid w:val="008665F9"/>
    <w:rsid w:val="0086716E"/>
    <w:rsid w:val="008815B9"/>
    <w:rsid w:val="00883709"/>
    <w:rsid w:val="008861AD"/>
    <w:rsid w:val="00895B6C"/>
    <w:rsid w:val="008970D5"/>
    <w:rsid w:val="008A0E32"/>
    <w:rsid w:val="008A318A"/>
    <w:rsid w:val="008A4480"/>
    <w:rsid w:val="008A7C0C"/>
    <w:rsid w:val="008B1024"/>
    <w:rsid w:val="008B1B2C"/>
    <w:rsid w:val="008B4E39"/>
    <w:rsid w:val="008B4EF0"/>
    <w:rsid w:val="008B5052"/>
    <w:rsid w:val="008B5CC8"/>
    <w:rsid w:val="008B6E7E"/>
    <w:rsid w:val="008C0F52"/>
    <w:rsid w:val="008C3835"/>
    <w:rsid w:val="008C4E28"/>
    <w:rsid w:val="008C5A86"/>
    <w:rsid w:val="008C63DC"/>
    <w:rsid w:val="008D1488"/>
    <w:rsid w:val="008D22C8"/>
    <w:rsid w:val="008D6ECE"/>
    <w:rsid w:val="008E070D"/>
    <w:rsid w:val="008E0D58"/>
    <w:rsid w:val="008E1963"/>
    <w:rsid w:val="008E20E7"/>
    <w:rsid w:val="008E3A1E"/>
    <w:rsid w:val="008E5870"/>
    <w:rsid w:val="008E7230"/>
    <w:rsid w:val="008F5ED7"/>
    <w:rsid w:val="009007C2"/>
    <w:rsid w:val="00913B08"/>
    <w:rsid w:val="0091428D"/>
    <w:rsid w:val="00916FA3"/>
    <w:rsid w:val="0091760E"/>
    <w:rsid w:val="009233A9"/>
    <w:rsid w:val="00931D7C"/>
    <w:rsid w:val="00933B92"/>
    <w:rsid w:val="00933BC8"/>
    <w:rsid w:val="009378E1"/>
    <w:rsid w:val="00940BC0"/>
    <w:rsid w:val="00941CDB"/>
    <w:rsid w:val="00943DA8"/>
    <w:rsid w:val="00944950"/>
    <w:rsid w:val="00946916"/>
    <w:rsid w:val="0095117F"/>
    <w:rsid w:val="00956C08"/>
    <w:rsid w:val="00956D48"/>
    <w:rsid w:val="00961608"/>
    <w:rsid w:val="009654CE"/>
    <w:rsid w:val="009666FD"/>
    <w:rsid w:val="00966AA2"/>
    <w:rsid w:val="009704A8"/>
    <w:rsid w:val="009708AB"/>
    <w:rsid w:val="009721D7"/>
    <w:rsid w:val="0098569F"/>
    <w:rsid w:val="00986C57"/>
    <w:rsid w:val="0099074D"/>
    <w:rsid w:val="00991CA9"/>
    <w:rsid w:val="00997B43"/>
    <w:rsid w:val="009B0284"/>
    <w:rsid w:val="009B13D1"/>
    <w:rsid w:val="009C33C6"/>
    <w:rsid w:val="009C6AD2"/>
    <w:rsid w:val="009D19F7"/>
    <w:rsid w:val="009E0D6D"/>
    <w:rsid w:val="009E3CD8"/>
    <w:rsid w:val="009E7306"/>
    <w:rsid w:val="009F3E04"/>
    <w:rsid w:val="00A00B52"/>
    <w:rsid w:val="00A0349A"/>
    <w:rsid w:val="00A03FA4"/>
    <w:rsid w:val="00A04ADD"/>
    <w:rsid w:val="00A04CBD"/>
    <w:rsid w:val="00A06D98"/>
    <w:rsid w:val="00A16ECA"/>
    <w:rsid w:val="00A20927"/>
    <w:rsid w:val="00A23E15"/>
    <w:rsid w:val="00A30276"/>
    <w:rsid w:val="00A317FB"/>
    <w:rsid w:val="00A33B3F"/>
    <w:rsid w:val="00A35D5B"/>
    <w:rsid w:val="00A3743F"/>
    <w:rsid w:val="00A44E70"/>
    <w:rsid w:val="00A51FBC"/>
    <w:rsid w:val="00A52E3C"/>
    <w:rsid w:val="00A62D2E"/>
    <w:rsid w:val="00A639A2"/>
    <w:rsid w:val="00A64459"/>
    <w:rsid w:val="00A65A07"/>
    <w:rsid w:val="00A65E1C"/>
    <w:rsid w:val="00A67827"/>
    <w:rsid w:val="00A76A01"/>
    <w:rsid w:val="00A8041D"/>
    <w:rsid w:val="00AA1322"/>
    <w:rsid w:val="00AA26BB"/>
    <w:rsid w:val="00AB21BA"/>
    <w:rsid w:val="00AB48E4"/>
    <w:rsid w:val="00AB667A"/>
    <w:rsid w:val="00AC07BF"/>
    <w:rsid w:val="00AC2327"/>
    <w:rsid w:val="00AD08F5"/>
    <w:rsid w:val="00AE28A7"/>
    <w:rsid w:val="00AE3E76"/>
    <w:rsid w:val="00AF39CC"/>
    <w:rsid w:val="00AF7145"/>
    <w:rsid w:val="00AF731E"/>
    <w:rsid w:val="00B034D7"/>
    <w:rsid w:val="00B0467D"/>
    <w:rsid w:val="00B1131F"/>
    <w:rsid w:val="00B14842"/>
    <w:rsid w:val="00B22919"/>
    <w:rsid w:val="00B24A42"/>
    <w:rsid w:val="00B27D13"/>
    <w:rsid w:val="00B30CB4"/>
    <w:rsid w:val="00B3238C"/>
    <w:rsid w:val="00B43C65"/>
    <w:rsid w:val="00B50B2D"/>
    <w:rsid w:val="00B52299"/>
    <w:rsid w:val="00B5284F"/>
    <w:rsid w:val="00B53691"/>
    <w:rsid w:val="00B54210"/>
    <w:rsid w:val="00B743B2"/>
    <w:rsid w:val="00B751C2"/>
    <w:rsid w:val="00B75917"/>
    <w:rsid w:val="00B84D05"/>
    <w:rsid w:val="00B85B20"/>
    <w:rsid w:val="00B94044"/>
    <w:rsid w:val="00B9503C"/>
    <w:rsid w:val="00BA4379"/>
    <w:rsid w:val="00BB2335"/>
    <w:rsid w:val="00BB308B"/>
    <w:rsid w:val="00BC6118"/>
    <w:rsid w:val="00BC65D5"/>
    <w:rsid w:val="00BC7679"/>
    <w:rsid w:val="00BD156B"/>
    <w:rsid w:val="00BD2979"/>
    <w:rsid w:val="00BD3B14"/>
    <w:rsid w:val="00BD5282"/>
    <w:rsid w:val="00BD6C61"/>
    <w:rsid w:val="00BE2CAE"/>
    <w:rsid w:val="00BF147F"/>
    <w:rsid w:val="00BF5F5B"/>
    <w:rsid w:val="00BF606B"/>
    <w:rsid w:val="00BF7391"/>
    <w:rsid w:val="00C0624D"/>
    <w:rsid w:val="00C06D58"/>
    <w:rsid w:val="00C11413"/>
    <w:rsid w:val="00C114EF"/>
    <w:rsid w:val="00C11D91"/>
    <w:rsid w:val="00C12FB7"/>
    <w:rsid w:val="00C14644"/>
    <w:rsid w:val="00C153C8"/>
    <w:rsid w:val="00C23960"/>
    <w:rsid w:val="00C26DF4"/>
    <w:rsid w:val="00C32798"/>
    <w:rsid w:val="00C4026A"/>
    <w:rsid w:val="00C40F8A"/>
    <w:rsid w:val="00C44D2A"/>
    <w:rsid w:val="00C46899"/>
    <w:rsid w:val="00C4713C"/>
    <w:rsid w:val="00C53258"/>
    <w:rsid w:val="00C54C4E"/>
    <w:rsid w:val="00C71517"/>
    <w:rsid w:val="00C715DC"/>
    <w:rsid w:val="00C7198D"/>
    <w:rsid w:val="00C776DD"/>
    <w:rsid w:val="00C81088"/>
    <w:rsid w:val="00C82613"/>
    <w:rsid w:val="00C8352F"/>
    <w:rsid w:val="00C86076"/>
    <w:rsid w:val="00C907D6"/>
    <w:rsid w:val="00C942FE"/>
    <w:rsid w:val="00C952EB"/>
    <w:rsid w:val="00C9642A"/>
    <w:rsid w:val="00CA19E9"/>
    <w:rsid w:val="00CA45D0"/>
    <w:rsid w:val="00CA56B5"/>
    <w:rsid w:val="00CB2B29"/>
    <w:rsid w:val="00CB4905"/>
    <w:rsid w:val="00CB6468"/>
    <w:rsid w:val="00CB68E6"/>
    <w:rsid w:val="00CC4020"/>
    <w:rsid w:val="00CD7389"/>
    <w:rsid w:val="00CD78F0"/>
    <w:rsid w:val="00CE319A"/>
    <w:rsid w:val="00CE3475"/>
    <w:rsid w:val="00CE4A2D"/>
    <w:rsid w:val="00CF4734"/>
    <w:rsid w:val="00D003EC"/>
    <w:rsid w:val="00D046D1"/>
    <w:rsid w:val="00D06420"/>
    <w:rsid w:val="00D069A3"/>
    <w:rsid w:val="00D07362"/>
    <w:rsid w:val="00D07A96"/>
    <w:rsid w:val="00D1109A"/>
    <w:rsid w:val="00D132B0"/>
    <w:rsid w:val="00D150AA"/>
    <w:rsid w:val="00D16450"/>
    <w:rsid w:val="00D22124"/>
    <w:rsid w:val="00D26EC9"/>
    <w:rsid w:val="00D276F6"/>
    <w:rsid w:val="00D3228C"/>
    <w:rsid w:val="00D34DAF"/>
    <w:rsid w:val="00D4400C"/>
    <w:rsid w:val="00D44E8E"/>
    <w:rsid w:val="00D46E42"/>
    <w:rsid w:val="00D55282"/>
    <w:rsid w:val="00D55C4D"/>
    <w:rsid w:val="00D57685"/>
    <w:rsid w:val="00D63C0F"/>
    <w:rsid w:val="00D63E3C"/>
    <w:rsid w:val="00D6579E"/>
    <w:rsid w:val="00D66282"/>
    <w:rsid w:val="00D66A70"/>
    <w:rsid w:val="00D71875"/>
    <w:rsid w:val="00D83F05"/>
    <w:rsid w:val="00D9242F"/>
    <w:rsid w:val="00D95DCB"/>
    <w:rsid w:val="00DA0444"/>
    <w:rsid w:val="00DA3C32"/>
    <w:rsid w:val="00DB3221"/>
    <w:rsid w:val="00DB46D5"/>
    <w:rsid w:val="00DC19A5"/>
    <w:rsid w:val="00DC6BA4"/>
    <w:rsid w:val="00DD3864"/>
    <w:rsid w:val="00DD4657"/>
    <w:rsid w:val="00DD5A55"/>
    <w:rsid w:val="00DE1A4F"/>
    <w:rsid w:val="00DE37D4"/>
    <w:rsid w:val="00DE477D"/>
    <w:rsid w:val="00DE5164"/>
    <w:rsid w:val="00DE59F3"/>
    <w:rsid w:val="00DE70D7"/>
    <w:rsid w:val="00DF0DE1"/>
    <w:rsid w:val="00DF123C"/>
    <w:rsid w:val="00E012C4"/>
    <w:rsid w:val="00E014B8"/>
    <w:rsid w:val="00E01C80"/>
    <w:rsid w:val="00E02071"/>
    <w:rsid w:val="00E0420C"/>
    <w:rsid w:val="00E0765D"/>
    <w:rsid w:val="00E100FB"/>
    <w:rsid w:val="00E11C39"/>
    <w:rsid w:val="00E150FA"/>
    <w:rsid w:val="00E227F0"/>
    <w:rsid w:val="00E25E60"/>
    <w:rsid w:val="00E309C7"/>
    <w:rsid w:val="00E30EB4"/>
    <w:rsid w:val="00E34176"/>
    <w:rsid w:val="00E411AC"/>
    <w:rsid w:val="00E41FD6"/>
    <w:rsid w:val="00E50053"/>
    <w:rsid w:val="00E5150D"/>
    <w:rsid w:val="00E5736F"/>
    <w:rsid w:val="00E65C5A"/>
    <w:rsid w:val="00E70985"/>
    <w:rsid w:val="00E71455"/>
    <w:rsid w:val="00E85C37"/>
    <w:rsid w:val="00E908B4"/>
    <w:rsid w:val="00E923F4"/>
    <w:rsid w:val="00E94079"/>
    <w:rsid w:val="00E9490F"/>
    <w:rsid w:val="00E96BCD"/>
    <w:rsid w:val="00EA3C12"/>
    <w:rsid w:val="00EA3DF0"/>
    <w:rsid w:val="00EA75D5"/>
    <w:rsid w:val="00EB0090"/>
    <w:rsid w:val="00EB436E"/>
    <w:rsid w:val="00EB55E4"/>
    <w:rsid w:val="00EC3F8A"/>
    <w:rsid w:val="00ED1EBE"/>
    <w:rsid w:val="00ED31DA"/>
    <w:rsid w:val="00EE05F5"/>
    <w:rsid w:val="00EE4995"/>
    <w:rsid w:val="00EE7719"/>
    <w:rsid w:val="00EF340D"/>
    <w:rsid w:val="00EF6D05"/>
    <w:rsid w:val="00EF6E52"/>
    <w:rsid w:val="00EF79DD"/>
    <w:rsid w:val="00F0537F"/>
    <w:rsid w:val="00F14EE5"/>
    <w:rsid w:val="00F2004A"/>
    <w:rsid w:val="00F31986"/>
    <w:rsid w:val="00F32BF5"/>
    <w:rsid w:val="00F362D3"/>
    <w:rsid w:val="00F44067"/>
    <w:rsid w:val="00F44532"/>
    <w:rsid w:val="00F45269"/>
    <w:rsid w:val="00F47D0C"/>
    <w:rsid w:val="00F51D97"/>
    <w:rsid w:val="00F534A4"/>
    <w:rsid w:val="00F5364E"/>
    <w:rsid w:val="00F547D9"/>
    <w:rsid w:val="00F56D9A"/>
    <w:rsid w:val="00F60BC1"/>
    <w:rsid w:val="00F61ACA"/>
    <w:rsid w:val="00F62A8D"/>
    <w:rsid w:val="00F6316B"/>
    <w:rsid w:val="00F6453E"/>
    <w:rsid w:val="00F6790D"/>
    <w:rsid w:val="00F70F81"/>
    <w:rsid w:val="00F73390"/>
    <w:rsid w:val="00F73B8F"/>
    <w:rsid w:val="00F76DD7"/>
    <w:rsid w:val="00F81AF8"/>
    <w:rsid w:val="00F83AB3"/>
    <w:rsid w:val="00F86491"/>
    <w:rsid w:val="00F87965"/>
    <w:rsid w:val="00F9218F"/>
    <w:rsid w:val="00F972C2"/>
    <w:rsid w:val="00F97910"/>
    <w:rsid w:val="00F97DB9"/>
    <w:rsid w:val="00FA0EB3"/>
    <w:rsid w:val="00FA50A2"/>
    <w:rsid w:val="00FA5709"/>
    <w:rsid w:val="00FA5EDB"/>
    <w:rsid w:val="00FB1FFB"/>
    <w:rsid w:val="00FB6F9D"/>
    <w:rsid w:val="00FC2065"/>
    <w:rsid w:val="00FC7EE3"/>
    <w:rsid w:val="00FD0AEF"/>
    <w:rsid w:val="00FF1CDC"/>
    <w:rsid w:val="00FF5104"/>
    <w:rsid w:val="00FF57D0"/>
    <w:rsid w:val="00FF5E9C"/>
    <w:rsid w:val="00FF6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D3716B"/>
  <w15:chartTrackingRefBased/>
  <w15:docId w15:val="{C7EFCBF9-20FD-43E6-8C9F-6ABE4A50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F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6A0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5277E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5277E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5277E5"/>
    <w:rPr>
      <w:vertAlign w:val="superscript"/>
    </w:rPr>
  </w:style>
  <w:style w:type="paragraph" w:styleId="ListBullet">
    <w:name w:val="List Bullet"/>
    <w:basedOn w:val="Normal"/>
    <w:uiPriority w:val="99"/>
    <w:unhideWhenUsed/>
    <w:rsid w:val="00961608"/>
    <w:pPr>
      <w:numPr>
        <w:numId w:val="1"/>
      </w:numPr>
      <w:contextualSpacing/>
    </w:pPr>
  </w:style>
  <w:style w:type="character" w:styleId="CommentReference">
    <w:name w:val="annotation reference"/>
    <w:uiPriority w:val="99"/>
    <w:semiHidden/>
    <w:unhideWhenUsed/>
    <w:rsid w:val="00D92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4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4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4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242F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566488"/>
    <w:rPr>
      <w:sz w:val="22"/>
      <w:szCs w:val="22"/>
    </w:rPr>
  </w:style>
  <w:style w:type="paragraph" w:styleId="Revision">
    <w:name w:val="Revision"/>
    <w:hidden/>
    <w:uiPriority w:val="99"/>
    <w:semiHidden/>
    <w:rsid w:val="00435D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14F4-6E6A-C145-9C7A-1A97146F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jason.r.smith</dc:creator>
  <cp:keywords/>
  <cp:lastModifiedBy>Steele, Naomi (DOS)</cp:lastModifiedBy>
  <cp:revision>2</cp:revision>
  <cp:lastPrinted>2023-02-10T15:29:00Z</cp:lastPrinted>
  <dcterms:created xsi:type="dcterms:W3CDTF">2023-09-06T16:09:00Z</dcterms:created>
  <dcterms:modified xsi:type="dcterms:W3CDTF">2023-09-06T16:09:00Z</dcterms:modified>
</cp:coreProperties>
</file>