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16BD" w14:textId="1BDA0D88" w:rsidR="00494392" w:rsidRDefault="00494392">
      <w:pPr>
        <w:pStyle w:val="Title"/>
        <w:rPr>
          <w:rFonts w:ascii="Times New Roman" w:hAnsi="Times New Roman" w:cs="Times New Roman"/>
          <w:sz w:val="24"/>
        </w:rPr>
      </w:pPr>
      <w:r w:rsidRPr="00650245">
        <w:rPr>
          <w:rFonts w:ascii="Times New Roman" w:hAnsi="Times New Roman" w:cs="Times New Roman"/>
          <w:sz w:val="24"/>
        </w:rPr>
        <w:t>BEFORE THE PUBLIC SERVICE COMMISSION</w:t>
      </w:r>
    </w:p>
    <w:p w14:paraId="1745EB7B" w14:textId="77777777" w:rsidR="00BC6413" w:rsidRPr="00650245" w:rsidRDefault="00BC6413">
      <w:pPr>
        <w:pStyle w:val="Title"/>
        <w:rPr>
          <w:rFonts w:ascii="Times New Roman" w:hAnsi="Times New Roman" w:cs="Times New Roman"/>
          <w:sz w:val="24"/>
        </w:rPr>
      </w:pPr>
    </w:p>
    <w:p w14:paraId="1708A3A7" w14:textId="77777777" w:rsidR="00494392" w:rsidRPr="00650245" w:rsidRDefault="0049439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650245">
        <w:rPr>
          <w:rFonts w:ascii="Times New Roman" w:hAnsi="Times New Roman" w:cs="Times New Roman"/>
          <w:b/>
          <w:bCs/>
          <w:sz w:val="24"/>
        </w:rPr>
        <w:t>OF THE STATE OF DELAWARE</w:t>
      </w:r>
    </w:p>
    <w:p w14:paraId="282AFFF4" w14:textId="77777777" w:rsidR="00494392" w:rsidRPr="00650245" w:rsidRDefault="00494392">
      <w:pPr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5283"/>
        <w:gridCol w:w="296"/>
        <w:gridCol w:w="4069"/>
      </w:tblGrid>
      <w:tr w:rsidR="00494392" w:rsidRPr="00650245" w14:paraId="198CCA89" w14:textId="77777777" w:rsidTr="00877804">
        <w:trPr>
          <w:trHeight w:val="2232"/>
        </w:trPr>
        <w:tc>
          <w:tcPr>
            <w:tcW w:w="5305" w:type="dxa"/>
          </w:tcPr>
          <w:p w14:paraId="7C3CA1CB" w14:textId="337EC3CD" w:rsidR="00A10131" w:rsidRPr="00650245" w:rsidRDefault="00877FA8" w:rsidP="002C21DE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</w:rPr>
            </w:pPr>
            <w:r w:rsidRPr="00877FA8">
              <w:rPr>
                <w:rFonts w:ascii="Times New Roman" w:hAnsi="Times New Roman" w:cs="Times New Roman"/>
                <w:sz w:val="24"/>
              </w:rPr>
              <w:t xml:space="preserve">IN THE MATTER OF THE APPLICATION OF ARTESIAN WASTEWATER MANAGEMENT, INC. FOR A CERTIFICATE OF PUBLIC CONVENIENCE AND NECESSITY TO PROVIDE WASTEWATER SERVICE PURSUANT TO 26 </w:t>
            </w:r>
            <w:r w:rsidRPr="00BC6413">
              <w:rPr>
                <w:rFonts w:ascii="Times New Roman" w:hAnsi="Times New Roman" w:cs="Times New Roman"/>
                <w:i/>
                <w:iCs/>
                <w:sz w:val="24"/>
              </w:rPr>
              <w:t>DEL. C</w:t>
            </w:r>
            <w:r w:rsidRPr="00877FA8">
              <w:rPr>
                <w:rFonts w:ascii="Times New Roman" w:hAnsi="Times New Roman" w:cs="Times New Roman"/>
                <w:sz w:val="24"/>
              </w:rPr>
              <w:t xml:space="preserve">. §203D </w:t>
            </w:r>
            <w:r w:rsidR="00A10131" w:rsidRPr="00650245">
              <w:rPr>
                <w:rFonts w:ascii="Times New Roman" w:hAnsi="Times New Roman" w:cs="Times New Roman"/>
                <w:sz w:val="24"/>
              </w:rPr>
              <w:t>(“</w:t>
            </w:r>
            <w:r w:rsidR="00FE7FB8" w:rsidRPr="00FE7FB8">
              <w:rPr>
                <w:rFonts w:ascii="Times New Roman" w:eastAsia="Calibri" w:hAnsi="Times New Roman" w:cs="Times New Roman"/>
                <w:sz w:val="24"/>
              </w:rPr>
              <w:t>HUDSON383.00, SWEETBRIAR19.00, HUDSON42.00, MILTON11.07</w:t>
            </w:r>
            <w:r w:rsidR="00A10131" w:rsidRPr="00650245">
              <w:rPr>
                <w:rFonts w:ascii="Times New Roman" w:hAnsi="Times New Roman" w:cs="Times New Roman"/>
                <w:sz w:val="24"/>
              </w:rPr>
              <w:t>”)</w:t>
            </w:r>
          </w:p>
          <w:p w14:paraId="14AA0C49" w14:textId="43627FA1" w:rsidR="00494392" w:rsidRPr="007F75F2" w:rsidRDefault="00EF7E32" w:rsidP="00FA1C94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</w:rPr>
            </w:pPr>
            <w:r w:rsidRPr="007F75F2">
              <w:rPr>
                <w:rFonts w:ascii="Times New Roman" w:hAnsi="Times New Roman" w:cs="Times New Roman"/>
                <w:sz w:val="24"/>
              </w:rPr>
              <w:t xml:space="preserve">(FILED </w:t>
            </w:r>
            <w:r w:rsidR="002A037D">
              <w:rPr>
                <w:rFonts w:ascii="Times New Roman" w:hAnsi="Times New Roman" w:cs="Times New Roman"/>
                <w:sz w:val="24"/>
              </w:rPr>
              <w:t>JU</w:t>
            </w:r>
            <w:r w:rsidR="00FE7FB8">
              <w:rPr>
                <w:rFonts w:ascii="Times New Roman" w:hAnsi="Times New Roman" w:cs="Times New Roman"/>
                <w:sz w:val="24"/>
              </w:rPr>
              <w:t>L</w:t>
            </w:r>
            <w:r w:rsidR="002A037D">
              <w:rPr>
                <w:rFonts w:ascii="Times New Roman" w:hAnsi="Times New Roman" w:cs="Times New Roman"/>
                <w:sz w:val="24"/>
              </w:rPr>
              <w:t>Y</w:t>
            </w:r>
            <w:r w:rsidR="002212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7FB8">
              <w:rPr>
                <w:rFonts w:ascii="Times New Roman" w:hAnsi="Times New Roman" w:cs="Times New Roman"/>
                <w:sz w:val="24"/>
              </w:rPr>
              <w:t>6</w:t>
            </w:r>
            <w:r w:rsidR="00A2355C">
              <w:rPr>
                <w:rFonts w:ascii="Times New Roman" w:hAnsi="Times New Roman" w:cs="Times New Roman"/>
                <w:sz w:val="24"/>
              </w:rPr>
              <w:t>, 202</w:t>
            </w:r>
            <w:r w:rsidR="002A037D">
              <w:rPr>
                <w:rFonts w:ascii="Times New Roman" w:hAnsi="Times New Roman" w:cs="Times New Roman"/>
                <w:sz w:val="24"/>
              </w:rPr>
              <w:t>3</w:t>
            </w:r>
            <w:r w:rsidR="00DA79B6" w:rsidRPr="007F75F2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2" w:type="dxa"/>
          </w:tcPr>
          <w:p w14:paraId="5AA5FB6C" w14:textId="77777777" w:rsidR="00494392" w:rsidRPr="00650245" w:rsidRDefault="004943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0245">
              <w:rPr>
                <w:rFonts w:ascii="Times New Roman" w:hAnsi="Times New Roman" w:cs="Times New Roman"/>
                <w:sz w:val="24"/>
              </w:rPr>
              <w:t>)</w:t>
            </w:r>
          </w:p>
          <w:p w14:paraId="2CAB5333" w14:textId="77777777" w:rsidR="00494392" w:rsidRPr="00650245" w:rsidRDefault="004943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0245">
              <w:rPr>
                <w:rFonts w:ascii="Times New Roman" w:hAnsi="Times New Roman" w:cs="Times New Roman"/>
                <w:sz w:val="24"/>
              </w:rPr>
              <w:t>)</w:t>
            </w:r>
          </w:p>
          <w:p w14:paraId="43A393C2" w14:textId="77777777" w:rsidR="00494392" w:rsidRPr="00650245" w:rsidRDefault="004943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0245">
              <w:rPr>
                <w:rFonts w:ascii="Times New Roman" w:hAnsi="Times New Roman" w:cs="Times New Roman"/>
                <w:sz w:val="24"/>
              </w:rPr>
              <w:t>)</w:t>
            </w:r>
          </w:p>
          <w:p w14:paraId="75685735" w14:textId="77777777" w:rsidR="00494392" w:rsidRPr="00650245" w:rsidRDefault="004943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0245">
              <w:rPr>
                <w:rFonts w:ascii="Times New Roman" w:hAnsi="Times New Roman" w:cs="Times New Roman"/>
                <w:sz w:val="24"/>
              </w:rPr>
              <w:t>)</w:t>
            </w:r>
          </w:p>
          <w:p w14:paraId="3EE69560" w14:textId="77777777" w:rsidR="00494392" w:rsidRPr="00650245" w:rsidRDefault="004943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0245">
              <w:rPr>
                <w:rFonts w:ascii="Times New Roman" w:hAnsi="Times New Roman" w:cs="Times New Roman"/>
                <w:sz w:val="24"/>
              </w:rPr>
              <w:t>)</w:t>
            </w:r>
          </w:p>
          <w:p w14:paraId="637F44E9" w14:textId="77777777" w:rsidR="00494392" w:rsidRPr="00650245" w:rsidRDefault="00494392" w:rsidP="009A13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0245">
              <w:rPr>
                <w:rFonts w:ascii="Times New Roman" w:hAnsi="Times New Roman" w:cs="Times New Roman"/>
                <w:sz w:val="24"/>
              </w:rPr>
              <w:t>)</w:t>
            </w:r>
          </w:p>
          <w:p w14:paraId="72767627" w14:textId="77777777" w:rsidR="00DA79B6" w:rsidRPr="00650245" w:rsidRDefault="00DA79B6" w:rsidP="009A13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0245">
              <w:rPr>
                <w:rFonts w:ascii="Times New Roman" w:hAnsi="Times New Roman" w:cs="Times New Roman"/>
                <w:sz w:val="24"/>
              </w:rPr>
              <w:t>)</w:t>
            </w:r>
          </w:p>
          <w:p w14:paraId="2EFD46F0" w14:textId="4AFB4801" w:rsidR="00910495" w:rsidRPr="00650245" w:rsidRDefault="00A27AEF" w:rsidP="00A27A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091" w:type="dxa"/>
            <w:vAlign w:val="center"/>
          </w:tcPr>
          <w:p w14:paraId="53DE7DCC" w14:textId="64445A86" w:rsidR="00494392" w:rsidRPr="00650245" w:rsidRDefault="00E20BEE" w:rsidP="00EA1E0F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50245">
              <w:rPr>
                <w:rFonts w:ascii="Times New Roman" w:hAnsi="Times New Roman" w:cs="Times New Roman"/>
                <w:sz w:val="24"/>
              </w:rPr>
              <w:t xml:space="preserve">PSC DOCKET NO. </w:t>
            </w:r>
            <w:r w:rsidR="00730138">
              <w:rPr>
                <w:rFonts w:ascii="Times New Roman" w:hAnsi="Times New Roman" w:cs="Times New Roman"/>
                <w:sz w:val="24"/>
              </w:rPr>
              <w:t>2</w:t>
            </w:r>
            <w:r w:rsidR="002A037D">
              <w:rPr>
                <w:rFonts w:ascii="Times New Roman" w:hAnsi="Times New Roman" w:cs="Times New Roman"/>
                <w:sz w:val="24"/>
              </w:rPr>
              <w:t>3</w:t>
            </w:r>
            <w:r w:rsidR="00730138">
              <w:rPr>
                <w:rFonts w:ascii="Times New Roman" w:hAnsi="Times New Roman" w:cs="Times New Roman"/>
                <w:sz w:val="24"/>
              </w:rPr>
              <w:t>-</w:t>
            </w:r>
            <w:r w:rsidR="002A037D">
              <w:rPr>
                <w:rFonts w:ascii="Times New Roman" w:hAnsi="Times New Roman" w:cs="Times New Roman"/>
                <w:sz w:val="24"/>
              </w:rPr>
              <w:t>08</w:t>
            </w:r>
            <w:r w:rsidR="00FE7FB8">
              <w:rPr>
                <w:rFonts w:ascii="Times New Roman" w:hAnsi="Times New Roman" w:cs="Times New Roman"/>
                <w:sz w:val="24"/>
              </w:rPr>
              <w:t>85</w:t>
            </w:r>
          </w:p>
        </w:tc>
      </w:tr>
    </w:tbl>
    <w:p w14:paraId="0E576A58" w14:textId="77777777" w:rsidR="00A10131" w:rsidRPr="00650245" w:rsidRDefault="00A10131">
      <w:pPr>
        <w:jc w:val="center"/>
        <w:rPr>
          <w:rFonts w:ascii="Times New Roman" w:hAnsi="Times New Roman" w:cs="Times New Roman"/>
          <w:sz w:val="24"/>
        </w:rPr>
      </w:pPr>
    </w:p>
    <w:p w14:paraId="1EB0A7DE" w14:textId="731C9808" w:rsidR="00494392" w:rsidRPr="00650245" w:rsidRDefault="00B77773">
      <w:pPr>
        <w:jc w:val="center"/>
        <w:rPr>
          <w:rFonts w:ascii="Times New Roman" w:hAnsi="Times New Roman" w:cs="Times New Roman"/>
          <w:sz w:val="24"/>
          <w:u w:val="single"/>
        </w:rPr>
      </w:pPr>
      <w:r w:rsidRPr="00650245">
        <w:rPr>
          <w:rFonts w:ascii="Times New Roman" w:hAnsi="Times New Roman" w:cs="Times New Roman"/>
          <w:b/>
          <w:bCs/>
          <w:sz w:val="24"/>
        </w:rPr>
        <w:t xml:space="preserve">ORDER NO. </w:t>
      </w:r>
      <w:r w:rsidR="00BE4EF8">
        <w:rPr>
          <w:rFonts w:ascii="Times New Roman" w:hAnsi="Times New Roman" w:cs="Times New Roman"/>
          <w:b/>
          <w:bCs/>
          <w:sz w:val="24"/>
          <w:u w:val="single"/>
        </w:rPr>
        <w:t>10</w:t>
      </w:r>
      <w:r w:rsidR="00BC6413">
        <w:rPr>
          <w:rFonts w:ascii="Times New Roman" w:hAnsi="Times New Roman" w:cs="Times New Roman"/>
          <w:b/>
          <w:bCs/>
          <w:sz w:val="24"/>
          <w:u w:val="single"/>
        </w:rPr>
        <w:t>296</w:t>
      </w:r>
    </w:p>
    <w:p w14:paraId="7A24B029" w14:textId="77777777" w:rsidR="00494392" w:rsidRPr="00F712AB" w:rsidRDefault="00494392">
      <w:pPr>
        <w:jc w:val="center"/>
        <w:rPr>
          <w:rFonts w:ascii="Times New Roman" w:hAnsi="Times New Roman" w:cs="Times New Roman"/>
          <w:sz w:val="24"/>
        </w:rPr>
      </w:pPr>
    </w:p>
    <w:p w14:paraId="6C86FDCB" w14:textId="3BC1A146" w:rsidR="009A13EC" w:rsidRPr="00F712AB" w:rsidRDefault="00494392" w:rsidP="009A13E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712AB">
        <w:rPr>
          <w:rFonts w:ascii="Times New Roman" w:hAnsi="Times New Roman" w:cs="Times New Roman"/>
          <w:sz w:val="24"/>
        </w:rPr>
        <w:tab/>
      </w:r>
      <w:r w:rsidR="009A13EC" w:rsidRPr="00F712AB">
        <w:rPr>
          <w:rFonts w:ascii="Times New Roman" w:hAnsi="Times New Roman" w:cs="Times New Roman"/>
          <w:b/>
          <w:sz w:val="24"/>
        </w:rPr>
        <w:t>AND NOW,</w:t>
      </w:r>
      <w:r w:rsidR="009A13EC" w:rsidRPr="00F712AB">
        <w:rPr>
          <w:rFonts w:ascii="Times New Roman" w:hAnsi="Times New Roman" w:cs="Times New Roman"/>
          <w:sz w:val="24"/>
        </w:rPr>
        <w:t xml:space="preserve"> this </w:t>
      </w:r>
      <w:r w:rsidR="001640D9">
        <w:rPr>
          <w:rFonts w:ascii="Times New Roman" w:hAnsi="Times New Roman" w:cs="Times New Roman"/>
          <w:sz w:val="24"/>
        </w:rPr>
        <w:t>13</w:t>
      </w:r>
      <w:r w:rsidR="002A037D">
        <w:rPr>
          <w:rFonts w:ascii="Times New Roman" w:hAnsi="Times New Roman" w:cs="Times New Roman"/>
          <w:sz w:val="24"/>
          <w:vertAlign w:val="superscript"/>
        </w:rPr>
        <w:t>th</w:t>
      </w:r>
      <w:r w:rsidR="00A86FB0">
        <w:rPr>
          <w:rFonts w:ascii="Times New Roman" w:hAnsi="Times New Roman" w:cs="Times New Roman"/>
          <w:sz w:val="24"/>
        </w:rPr>
        <w:t xml:space="preserve"> </w:t>
      </w:r>
      <w:r w:rsidR="009A13EC" w:rsidRPr="00F712AB">
        <w:rPr>
          <w:rFonts w:ascii="Times New Roman" w:hAnsi="Times New Roman" w:cs="Times New Roman"/>
          <w:sz w:val="24"/>
        </w:rPr>
        <w:t>day of</w:t>
      </w:r>
      <w:r w:rsidR="00653EEC">
        <w:rPr>
          <w:rFonts w:ascii="Times New Roman" w:hAnsi="Times New Roman" w:cs="Times New Roman"/>
          <w:sz w:val="24"/>
        </w:rPr>
        <w:t xml:space="preserve"> </w:t>
      </w:r>
      <w:r w:rsidR="001640D9">
        <w:rPr>
          <w:rFonts w:ascii="Times New Roman" w:hAnsi="Times New Roman" w:cs="Times New Roman"/>
          <w:sz w:val="24"/>
        </w:rPr>
        <w:t>September</w:t>
      </w:r>
      <w:r w:rsidR="00804942">
        <w:rPr>
          <w:rFonts w:ascii="Times New Roman" w:hAnsi="Times New Roman" w:cs="Times New Roman"/>
          <w:sz w:val="24"/>
        </w:rPr>
        <w:t xml:space="preserve"> 202</w:t>
      </w:r>
      <w:r w:rsidR="00443245">
        <w:rPr>
          <w:rFonts w:ascii="Times New Roman" w:hAnsi="Times New Roman" w:cs="Times New Roman"/>
          <w:sz w:val="24"/>
        </w:rPr>
        <w:t>3</w:t>
      </w:r>
      <w:r w:rsidR="009A13EC" w:rsidRPr="00F712AB">
        <w:rPr>
          <w:rFonts w:ascii="Times New Roman" w:hAnsi="Times New Roman" w:cs="Times New Roman"/>
          <w:sz w:val="24"/>
        </w:rPr>
        <w:t xml:space="preserve">, the Delaware Public Service Commission (“Commission”) determines and </w:t>
      </w:r>
      <w:r w:rsidR="0010660C">
        <w:rPr>
          <w:rFonts w:ascii="Times New Roman" w:hAnsi="Times New Roman" w:cs="Times New Roman"/>
          <w:sz w:val="24"/>
        </w:rPr>
        <w:t>o</w:t>
      </w:r>
      <w:r w:rsidR="009A13EC" w:rsidRPr="00F712AB">
        <w:rPr>
          <w:rFonts w:ascii="Times New Roman" w:hAnsi="Times New Roman" w:cs="Times New Roman"/>
          <w:sz w:val="24"/>
        </w:rPr>
        <w:t>rders the following:</w:t>
      </w:r>
    </w:p>
    <w:p w14:paraId="06D1C5F8" w14:textId="77777777" w:rsidR="007D3DCA" w:rsidRDefault="00494392" w:rsidP="007D3DC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712AB">
        <w:rPr>
          <w:rFonts w:ascii="Times New Roman" w:hAnsi="Times New Roman" w:cs="Times New Roman"/>
          <w:sz w:val="24"/>
        </w:rPr>
        <w:tab/>
      </w:r>
      <w:r w:rsidR="00BA022E" w:rsidRPr="00F712AB">
        <w:rPr>
          <w:rFonts w:ascii="Times New Roman" w:hAnsi="Times New Roman" w:cs="Times New Roman"/>
          <w:b/>
          <w:sz w:val="24"/>
        </w:rPr>
        <w:t>WHEREAS,</w:t>
      </w:r>
      <w:r w:rsidR="00BA022E" w:rsidRPr="00F712AB">
        <w:rPr>
          <w:rFonts w:ascii="Times New Roman" w:hAnsi="Times New Roman" w:cs="Times New Roman"/>
          <w:sz w:val="24"/>
        </w:rPr>
        <w:t xml:space="preserve"> </w:t>
      </w:r>
      <w:r w:rsidR="007D3DCA">
        <w:rPr>
          <w:rFonts w:ascii="Times New Roman" w:hAnsi="Times New Roman" w:cs="Times New Roman"/>
          <w:sz w:val="24"/>
        </w:rPr>
        <w:t xml:space="preserve">pursuant to </w:t>
      </w:r>
      <w:r w:rsidR="007D3DCA" w:rsidRPr="00F712AB">
        <w:rPr>
          <w:rFonts w:ascii="Times New Roman" w:hAnsi="Times New Roman" w:cs="Times New Roman"/>
          <w:sz w:val="24"/>
        </w:rPr>
        <w:t xml:space="preserve">26 </w:t>
      </w:r>
      <w:r w:rsidR="007D3DCA" w:rsidRPr="00F712AB">
        <w:rPr>
          <w:rFonts w:ascii="Times New Roman" w:hAnsi="Times New Roman" w:cs="Times New Roman"/>
          <w:i/>
          <w:sz w:val="24"/>
        </w:rPr>
        <w:t>Del. C</w:t>
      </w:r>
      <w:r w:rsidR="007D3DCA" w:rsidRPr="00F712AB">
        <w:rPr>
          <w:rFonts w:ascii="Times New Roman" w:hAnsi="Times New Roman" w:cs="Times New Roman"/>
          <w:sz w:val="24"/>
        </w:rPr>
        <w:t>. §§ 102(2) and 203D(a)</w:t>
      </w:r>
      <w:r w:rsidR="007D3DCA">
        <w:rPr>
          <w:rFonts w:ascii="Times New Roman" w:hAnsi="Times New Roman" w:cs="Times New Roman"/>
          <w:sz w:val="24"/>
        </w:rPr>
        <w:t xml:space="preserve">, </w:t>
      </w:r>
      <w:r w:rsidR="007D3DCA" w:rsidRPr="00F712AB">
        <w:rPr>
          <w:rFonts w:ascii="Times New Roman" w:hAnsi="Times New Roman" w:cs="Times New Roman"/>
          <w:sz w:val="24"/>
        </w:rPr>
        <w:t>the Commission exercises regulatory oversight over non-governmental wastewater public utilities that serve fifty or more customers</w:t>
      </w:r>
      <w:r w:rsidR="007D3DCA">
        <w:rPr>
          <w:rFonts w:ascii="Times New Roman" w:hAnsi="Times New Roman" w:cs="Times New Roman"/>
          <w:sz w:val="24"/>
        </w:rPr>
        <w:t>; and</w:t>
      </w:r>
    </w:p>
    <w:p w14:paraId="0602B45D" w14:textId="77777777" w:rsidR="007D3DCA" w:rsidRPr="00F712AB" w:rsidRDefault="007D3DCA" w:rsidP="007D3D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 w:rsidRPr="00731BCA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the Commission’s</w:t>
      </w:r>
      <w:r w:rsidRPr="00F712AB">
        <w:rPr>
          <w:rFonts w:ascii="Times New Roman" w:hAnsi="Times New Roman" w:cs="Times New Roman"/>
          <w:sz w:val="24"/>
        </w:rPr>
        <w:t xml:space="preserve"> oversight includes the authority to grant Certificates of Public Convenience and Necessity (“CPCN”) to enable an entity to begin the business of a wastewater public utility or to permit an existing wastewater public utility to extend its system and operations</w:t>
      </w:r>
      <w:r>
        <w:rPr>
          <w:rFonts w:ascii="Times New Roman" w:hAnsi="Times New Roman" w:cs="Times New Roman"/>
          <w:sz w:val="24"/>
        </w:rPr>
        <w:t xml:space="preserve"> (</w:t>
      </w:r>
      <w:r w:rsidRPr="00731BCA">
        <w:rPr>
          <w:rFonts w:ascii="Times New Roman" w:hAnsi="Times New Roman" w:cs="Times New Roman"/>
          <w:i/>
          <w:sz w:val="24"/>
        </w:rPr>
        <w:t>s</w:t>
      </w:r>
      <w:r w:rsidRPr="007B10C9">
        <w:rPr>
          <w:rFonts w:ascii="Times New Roman" w:hAnsi="Times New Roman" w:cs="Times New Roman"/>
          <w:i/>
          <w:sz w:val="24"/>
        </w:rPr>
        <w:t>ee</w:t>
      </w:r>
      <w:r w:rsidRPr="00F712AB">
        <w:rPr>
          <w:rFonts w:ascii="Times New Roman" w:hAnsi="Times New Roman" w:cs="Times New Roman"/>
          <w:sz w:val="24"/>
        </w:rPr>
        <w:t xml:space="preserve"> 26 </w:t>
      </w:r>
      <w:r w:rsidRPr="00F712AB">
        <w:rPr>
          <w:rFonts w:ascii="Times New Roman" w:hAnsi="Times New Roman" w:cs="Times New Roman"/>
          <w:i/>
          <w:sz w:val="24"/>
        </w:rPr>
        <w:t>Del. C</w:t>
      </w:r>
      <w:r w:rsidRPr="00F712AB">
        <w:rPr>
          <w:rFonts w:ascii="Times New Roman" w:hAnsi="Times New Roman" w:cs="Times New Roman"/>
          <w:sz w:val="24"/>
        </w:rPr>
        <w:t>. § 203D(a)</w:t>
      </w:r>
      <w:r>
        <w:rPr>
          <w:rFonts w:ascii="Times New Roman" w:hAnsi="Times New Roman" w:cs="Times New Roman"/>
          <w:sz w:val="24"/>
        </w:rPr>
        <w:t>); and</w:t>
      </w:r>
      <w:r w:rsidRPr="00F712AB">
        <w:rPr>
          <w:rFonts w:ascii="Times New Roman" w:hAnsi="Times New Roman" w:cs="Times New Roman"/>
          <w:sz w:val="24"/>
        </w:rPr>
        <w:t xml:space="preserve">    </w:t>
      </w:r>
    </w:p>
    <w:p w14:paraId="2DB9B0F9" w14:textId="1064B257" w:rsidR="00A10131" w:rsidRDefault="007D3DCA" w:rsidP="002869B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712AB">
        <w:rPr>
          <w:rFonts w:ascii="Times New Roman" w:hAnsi="Times New Roman" w:cs="Times New Roman"/>
          <w:b/>
          <w:sz w:val="24"/>
        </w:rPr>
        <w:t>WHEREAS,</w:t>
      </w:r>
      <w:r w:rsidRPr="00F712AB">
        <w:rPr>
          <w:rFonts w:ascii="Times New Roman" w:hAnsi="Times New Roman" w:cs="Times New Roman"/>
          <w:sz w:val="24"/>
        </w:rPr>
        <w:t xml:space="preserve"> on </w:t>
      </w:r>
      <w:r>
        <w:rPr>
          <w:rFonts w:ascii="Times New Roman" w:hAnsi="Times New Roman" w:cs="Times New Roman"/>
          <w:sz w:val="24"/>
        </w:rPr>
        <w:t>April 1</w:t>
      </w:r>
      <w:r w:rsidRPr="00F712AB">
        <w:rPr>
          <w:rFonts w:ascii="Times New Roman" w:hAnsi="Times New Roman" w:cs="Times New Roman"/>
          <w:sz w:val="24"/>
        </w:rPr>
        <w:t xml:space="preserve">, 2005, the Commission adopted final </w:t>
      </w:r>
      <w:r w:rsidRPr="00F712AB">
        <w:rPr>
          <w:rFonts w:ascii="Times New Roman" w:hAnsi="Times New Roman" w:cs="Times New Roman"/>
          <w:i/>
          <w:iCs/>
          <w:sz w:val="24"/>
        </w:rPr>
        <w:t xml:space="preserve">Regulations Concerning the Jurisdiction of the Public Service Commission to Grant and Revoke Certificates of Public Convenience and Necessity to Provide Wastewater Services, </w:t>
      </w:r>
      <w:r w:rsidRPr="001A1F3B">
        <w:rPr>
          <w:rFonts w:ascii="Times New Roman" w:hAnsi="Times New Roman" w:cs="Times New Roman"/>
          <w:iCs/>
          <w:sz w:val="24"/>
        </w:rPr>
        <w:t>26</w:t>
      </w:r>
      <w:r w:rsidRPr="00F712AB">
        <w:rPr>
          <w:rFonts w:ascii="Times New Roman" w:hAnsi="Times New Roman" w:cs="Times New Roman"/>
          <w:i/>
          <w:iCs/>
          <w:sz w:val="24"/>
        </w:rPr>
        <w:t xml:space="preserve"> Del. Admin. C. </w:t>
      </w:r>
      <w:r w:rsidRPr="00F712AB">
        <w:rPr>
          <w:rFonts w:ascii="Times New Roman" w:hAnsi="Times New Roman" w:cs="Times New Roman"/>
          <w:iCs/>
          <w:sz w:val="24"/>
        </w:rPr>
        <w:t>§ 6001</w:t>
      </w:r>
      <w:r w:rsidRPr="00F712AB">
        <w:rPr>
          <w:rFonts w:ascii="Times New Roman" w:hAnsi="Times New Roman" w:cs="Times New Roman"/>
          <w:i/>
          <w:iCs/>
          <w:sz w:val="24"/>
        </w:rPr>
        <w:t xml:space="preserve"> </w:t>
      </w:r>
      <w:r w:rsidRPr="00F712AB">
        <w:rPr>
          <w:rFonts w:ascii="Times New Roman" w:hAnsi="Times New Roman" w:cs="Times New Roman"/>
          <w:sz w:val="24"/>
        </w:rPr>
        <w:t>(the</w:t>
      </w:r>
      <w:r>
        <w:rPr>
          <w:rFonts w:ascii="Times New Roman" w:hAnsi="Times New Roman" w:cs="Times New Roman"/>
          <w:sz w:val="24"/>
        </w:rPr>
        <w:t xml:space="preserve"> </w:t>
      </w:r>
      <w:r w:rsidRPr="00F712AB">
        <w:rPr>
          <w:rFonts w:ascii="Times New Roman" w:hAnsi="Times New Roman" w:cs="Times New Roman"/>
          <w:sz w:val="24"/>
        </w:rPr>
        <w:t>“Regulations”)</w:t>
      </w:r>
      <w:r>
        <w:rPr>
          <w:rFonts w:ascii="Times New Roman" w:hAnsi="Times New Roman" w:cs="Times New Roman"/>
          <w:sz w:val="24"/>
        </w:rPr>
        <w:t xml:space="preserve">, which </w:t>
      </w:r>
      <w:r w:rsidRPr="00F712AB">
        <w:rPr>
          <w:rFonts w:ascii="Times New Roman" w:hAnsi="Times New Roman" w:cs="Times New Roman"/>
          <w:sz w:val="24"/>
        </w:rPr>
        <w:t xml:space="preserve">implement the </w:t>
      </w:r>
      <w:r>
        <w:rPr>
          <w:rFonts w:ascii="Times New Roman" w:hAnsi="Times New Roman" w:cs="Times New Roman"/>
          <w:sz w:val="24"/>
        </w:rPr>
        <w:t>statutory requirements</w:t>
      </w:r>
      <w:r w:rsidRPr="00F712AB">
        <w:rPr>
          <w:rFonts w:ascii="Times New Roman" w:hAnsi="Times New Roman" w:cs="Times New Roman"/>
          <w:sz w:val="24"/>
        </w:rPr>
        <w:t xml:space="preserve"> for wastewater </w:t>
      </w:r>
      <w:r>
        <w:rPr>
          <w:rFonts w:ascii="Times New Roman" w:hAnsi="Times New Roman" w:cs="Times New Roman"/>
          <w:sz w:val="24"/>
        </w:rPr>
        <w:t>CPCN applications</w:t>
      </w:r>
      <w:r w:rsidRPr="00F712AB">
        <w:rPr>
          <w:rFonts w:ascii="Times New Roman" w:hAnsi="Times New Roman" w:cs="Times New Roman"/>
          <w:sz w:val="24"/>
        </w:rPr>
        <w:t xml:space="preserve">; and  </w:t>
      </w:r>
    </w:p>
    <w:p w14:paraId="0B349DE7" w14:textId="39CAAF87" w:rsidR="00A21EBD" w:rsidRPr="00F712AB" w:rsidRDefault="00BA022E" w:rsidP="00A101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712AB">
        <w:rPr>
          <w:rFonts w:ascii="Times New Roman" w:hAnsi="Times New Roman" w:cs="Times New Roman"/>
          <w:b/>
          <w:sz w:val="24"/>
        </w:rPr>
        <w:lastRenderedPageBreak/>
        <w:t>WHEREAS,</w:t>
      </w:r>
      <w:r w:rsidRPr="00F712AB">
        <w:rPr>
          <w:rFonts w:ascii="Times New Roman" w:hAnsi="Times New Roman" w:cs="Times New Roman"/>
          <w:sz w:val="24"/>
        </w:rPr>
        <w:t xml:space="preserve"> </w:t>
      </w:r>
      <w:r w:rsidR="00033F28" w:rsidRPr="00F712AB">
        <w:rPr>
          <w:rFonts w:ascii="Times New Roman" w:hAnsi="Times New Roman" w:cs="Times New Roman"/>
          <w:sz w:val="24"/>
        </w:rPr>
        <w:t>Artesian Wastewater Management</w:t>
      </w:r>
      <w:r w:rsidR="00D06412" w:rsidRPr="00F712AB">
        <w:rPr>
          <w:rFonts w:ascii="Times New Roman" w:hAnsi="Times New Roman" w:cs="Times New Roman"/>
          <w:sz w:val="24"/>
        </w:rPr>
        <w:t>, Inc.</w:t>
      </w:r>
      <w:r w:rsidR="00494392" w:rsidRPr="00F712AB">
        <w:rPr>
          <w:rFonts w:ascii="Times New Roman" w:hAnsi="Times New Roman" w:cs="Times New Roman"/>
          <w:sz w:val="24"/>
        </w:rPr>
        <w:t xml:space="preserve"> (“</w:t>
      </w:r>
      <w:r w:rsidR="00033F28" w:rsidRPr="00F712AB">
        <w:rPr>
          <w:rFonts w:ascii="Times New Roman" w:hAnsi="Times New Roman" w:cs="Times New Roman"/>
          <w:sz w:val="24"/>
        </w:rPr>
        <w:t>AWMI</w:t>
      </w:r>
      <w:r w:rsidR="00494392" w:rsidRPr="00F712AB">
        <w:rPr>
          <w:rFonts w:ascii="Times New Roman" w:hAnsi="Times New Roman" w:cs="Times New Roman"/>
          <w:sz w:val="24"/>
        </w:rPr>
        <w:t>”</w:t>
      </w:r>
      <w:r w:rsidR="0077779F" w:rsidRPr="00F712AB">
        <w:rPr>
          <w:rFonts w:ascii="Times New Roman" w:hAnsi="Times New Roman" w:cs="Times New Roman"/>
          <w:sz w:val="24"/>
        </w:rPr>
        <w:t xml:space="preserve"> or </w:t>
      </w:r>
      <w:r w:rsidR="00653EEC">
        <w:rPr>
          <w:rFonts w:ascii="Times New Roman" w:hAnsi="Times New Roman" w:cs="Times New Roman"/>
          <w:sz w:val="24"/>
        </w:rPr>
        <w:t xml:space="preserve">the </w:t>
      </w:r>
      <w:r w:rsidR="0077779F" w:rsidRPr="00F712AB">
        <w:rPr>
          <w:rFonts w:ascii="Times New Roman" w:hAnsi="Times New Roman" w:cs="Times New Roman"/>
          <w:sz w:val="24"/>
        </w:rPr>
        <w:t>“Company</w:t>
      </w:r>
      <w:r w:rsidR="00F374A8" w:rsidRPr="00F374A8">
        <w:rPr>
          <w:rFonts w:ascii="Times New Roman" w:hAnsi="Times New Roman" w:cs="Times New Roman"/>
          <w:sz w:val="24"/>
        </w:rPr>
        <w:t>”</w:t>
      </w:r>
      <w:r w:rsidR="0077779F" w:rsidRPr="00F712AB">
        <w:rPr>
          <w:rFonts w:ascii="Times New Roman" w:hAnsi="Times New Roman" w:cs="Times New Roman"/>
          <w:sz w:val="24"/>
        </w:rPr>
        <w:t xml:space="preserve">) </w:t>
      </w:r>
      <w:r w:rsidR="00494392" w:rsidRPr="00F712AB">
        <w:rPr>
          <w:rFonts w:ascii="Times New Roman" w:hAnsi="Times New Roman" w:cs="Times New Roman"/>
          <w:sz w:val="24"/>
        </w:rPr>
        <w:t>is a public utility offering wastewater services and is subject to the regulatory oversight of th</w:t>
      </w:r>
      <w:r w:rsidR="002A4AD3" w:rsidRPr="00F712AB">
        <w:rPr>
          <w:rFonts w:ascii="Times New Roman" w:hAnsi="Times New Roman" w:cs="Times New Roman"/>
          <w:sz w:val="24"/>
        </w:rPr>
        <w:t>e</w:t>
      </w:r>
      <w:r w:rsidR="00494392" w:rsidRPr="00F712AB">
        <w:rPr>
          <w:rFonts w:ascii="Times New Roman" w:hAnsi="Times New Roman" w:cs="Times New Roman"/>
          <w:sz w:val="24"/>
        </w:rPr>
        <w:t xml:space="preserve"> Commission</w:t>
      </w:r>
      <w:r w:rsidR="00A21EBD" w:rsidRPr="00F712AB">
        <w:rPr>
          <w:rFonts w:ascii="Times New Roman" w:hAnsi="Times New Roman" w:cs="Times New Roman"/>
          <w:sz w:val="24"/>
        </w:rPr>
        <w:t>; and</w:t>
      </w:r>
    </w:p>
    <w:p w14:paraId="6F2DB540" w14:textId="1AE94DBC" w:rsidR="005C051B" w:rsidRPr="00DE73DE" w:rsidRDefault="00A21EBD" w:rsidP="005C051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DE73DE">
        <w:rPr>
          <w:rFonts w:ascii="Times New Roman" w:hAnsi="Times New Roman" w:cs="Times New Roman"/>
          <w:b/>
          <w:sz w:val="24"/>
        </w:rPr>
        <w:t>WHEREAS</w:t>
      </w:r>
      <w:r w:rsidRPr="00DE73DE">
        <w:rPr>
          <w:rFonts w:ascii="Times New Roman" w:hAnsi="Times New Roman" w:cs="Times New Roman"/>
          <w:sz w:val="24"/>
        </w:rPr>
        <w:t>,</w:t>
      </w:r>
      <w:r w:rsidR="00494392" w:rsidRPr="00DE73DE">
        <w:rPr>
          <w:rFonts w:ascii="Times New Roman" w:hAnsi="Times New Roman" w:cs="Times New Roman"/>
          <w:sz w:val="24"/>
        </w:rPr>
        <w:t xml:space="preserve"> </w:t>
      </w:r>
      <w:r w:rsidRPr="00DE73DE">
        <w:rPr>
          <w:rFonts w:ascii="Times New Roman" w:hAnsi="Times New Roman" w:cs="Times New Roman"/>
          <w:sz w:val="24"/>
        </w:rPr>
        <w:t>o</w:t>
      </w:r>
      <w:r w:rsidR="00494392" w:rsidRPr="00DE73DE">
        <w:rPr>
          <w:rFonts w:ascii="Times New Roman" w:hAnsi="Times New Roman" w:cs="Times New Roman"/>
          <w:sz w:val="24"/>
        </w:rPr>
        <w:t>n</w:t>
      </w:r>
      <w:r w:rsidR="001A6974" w:rsidRPr="00DE73DE">
        <w:rPr>
          <w:rFonts w:ascii="Times New Roman" w:hAnsi="Times New Roman" w:cs="Times New Roman"/>
          <w:sz w:val="24"/>
        </w:rPr>
        <w:t xml:space="preserve"> </w:t>
      </w:r>
      <w:r w:rsidR="002A037D">
        <w:rPr>
          <w:rFonts w:ascii="Times New Roman" w:hAnsi="Times New Roman" w:cs="Times New Roman"/>
          <w:sz w:val="24"/>
        </w:rPr>
        <w:t>Ju</w:t>
      </w:r>
      <w:r w:rsidR="001A74E0">
        <w:rPr>
          <w:rFonts w:ascii="Times New Roman" w:hAnsi="Times New Roman" w:cs="Times New Roman"/>
          <w:sz w:val="24"/>
        </w:rPr>
        <w:t>1</w:t>
      </w:r>
      <w:r w:rsidR="002A037D">
        <w:rPr>
          <w:rFonts w:ascii="Times New Roman" w:hAnsi="Times New Roman" w:cs="Times New Roman"/>
          <w:sz w:val="24"/>
        </w:rPr>
        <w:t>y</w:t>
      </w:r>
      <w:r w:rsidR="002212FB">
        <w:rPr>
          <w:rFonts w:ascii="Times New Roman" w:hAnsi="Times New Roman" w:cs="Times New Roman"/>
          <w:sz w:val="24"/>
        </w:rPr>
        <w:t xml:space="preserve"> </w:t>
      </w:r>
      <w:r w:rsidR="001A74E0">
        <w:rPr>
          <w:rFonts w:ascii="Times New Roman" w:hAnsi="Times New Roman" w:cs="Times New Roman"/>
          <w:sz w:val="24"/>
        </w:rPr>
        <w:t>6</w:t>
      </w:r>
      <w:r w:rsidR="00A2355C">
        <w:rPr>
          <w:rFonts w:ascii="Times New Roman" w:hAnsi="Times New Roman" w:cs="Times New Roman"/>
          <w:sz w:val="24"/>
        </w:rPr>
        <w:t>, 202</w:t>
      </w:r>
      <w:r w:rsidR="002A037D">
        <w:rPr>
          <w:rFonts w:ascii="Times New Roman" w:hAnsi="Times New Roman" w:cs="Times New Roman"/>
          <w:sz w:val="24"/>
        </w:rPr>
        <w:t>3</w:t>
      </w:r>
      <w:r w:rsidR="00494392" w:rsidRPr="00DE73DE">
        <w:rPr>
          <w:rFonts w:ascii="Times New Roman" w:hAnsi="Times New Roman" w:cs="Times New Roman"/>
          <w:sz w:val="24"/>
        </w:rPr>
        <w:t xml:space="preserve">, </w:t>
      </w:r>
      <w:r w:rsidR="00033F28" w:rsidRPr="00DE73DE">
        <w:rPr>
          <w:rFonts w:ascii="Times New Roman" w:hAnsi="Times New Roman" w:cs="Times New Roman"/>
          <w:sz w:val="24"/>
        </w:rPr>
        <w:t>AWMI</w:t>
      </w:r>
      <w:r w:rsidR="00494392" w:rsidRPr="00DE73DE">
        <w:rPr>
          <w:rFonts w:ascii="Times New Roman" w:hAnsi="Times New Roman" w:cs="Times New Roman"/>
          <w:sz w:val="24"/>
        </w:rPr>
        <w:t xml:space="preserve"> filed an application </w:t>
      </w:r>
      <w:r w:rsidR="008478C6" w:rsidRPr="00DE73DE">
        <w:rPr>
          <w:rFonts w:ascii="Times New Roman" w:hAnsi="Times New Roman" w:cs="Times New Roman"/>
          <w:sz w:val="24"/>
        </w:rPr>
        <w:t xml:space="preserve">(“Application”) </w:t>
      </w:r>
      <w:r w:rsidR="00494392" w:rsidRPr="00DE73DE">
        <w:rPr>
          <w:rFonts w:ascii="Times New Roman" w:hAnsi="Times New Roman" w:cs="Times New Roman"/>
          <w:sz w:val="24"/>
        </w:rPr>
        <w:t xml:space="preserve">requesting a CPCN to provide wastewater service </w:t>
      </w:r>
      <w:r w:rsidR="009B6537" w:rsidRPr="00DE73DE">
        <w:rPr>
          <w:rFonts w:ascii="Times New Roman" w:hAnsi="Times New Roman" w:cs="Times New Roman"/>
          <w:sz w:val="24"/>
        </w:rPr>
        <w:t>to</w:t>
      </w:r>
      <w:r w:rsidR="00FA1C94" w:rsidRPr="00DE73DE">
        <w:rPr>
          <w:rFonts w:ascii="Times New Roman" w:hAnsi="Times New Roman" w:cs="Times New Roman"/>
          <w:sz w:val="24"/>
        </w:rPr>
        <w:t xml:space="preserve"> </w:t>
      </w:r>
      <w:r w:rsidR="002A037D">
        <w:rPr>
          <w:rFonts w:ascii="Times New Roman" w:hAnsi="Times New Roman" w:cs="Times New Roman"/>
          <w:sz w:val="24"/>
        </w:rPr>
        <w:t>f</w:t>
      </w:r>
      <w:r w:rsidR="003D015F">
        <w:rPr>
          <w:rFonts w:ascii="Times New Roman" w:hAnsi="Times New Roman" w:cs="Times New Roman"/>
          <w:sz w:val="24"/>
        </w:rPr>
        <w:t>our</w:t>
      </w:r>
      <w:r w:rsidR="005C051B" w:rsidRPr="00DE73DE">
        <w:rPr>
          <w:rFonts w:ascii="Times New Roman" w:hAnsi="Times New Roman" w:cs="Times New Roman"/>
          <w:sz w:val="24"/>
        </w:rPr>
        <w:t xml:space="preserve"> (</w:t>
      </w:r>
      <w:r w:rsidR="003D015F">
        <w:rPr>
          <w:rFonts w:ascii="Times New Roman" w:hAnsi="Times New Roman" w:cs="Times New Roman"/>
          <w:sz w:val="24"/>
        </w:rPr>
        <w:t>4</w:t>
      </w:r>
      <w:r w:rsidR="005C051B" w:rsidRPr="00DE73DE">
        <w:rPr>
          <w:rFonts w:ascii="Times New Roman" w:hAnsi="Times New Roman" w:cs="Times New Roman"/>
          <w:sz w:val="24"/>
        </w:rPr>
        <w:t>) parcel</w:t>
      </w:r>
      <w:r w:rsidR="00CA07D5">
        <w:rPr>
          <w:rFonts w:ascii="Times New Roman" w:hAnsi="Times New Roman" w:cs="Times New Roman"/>
          <w:sz w:val="24"/>
        </w:rPr>
        <w:t>s</w:t>
      </w:r>
      <w:r w:rsidR="005C051B" w:rsidRPr="00DE73DE">
        <w:rPr>
          <w:rFonts w:ascii="Times New Roman" w:hAnsi="Times New Roman" w:cs="Times New Roman"/>
          <w:sz w:val="24"/>
        </w:rPr>
        <w:t xml:space="preserve"> of land in Sussex County, Delaware, </w:t>
      </w:r>
      <w:r w:rsidR="005C051B" w:rsidRPr="0087703C">
        <w:rPr>
          <w:rFonts w:ascii="Times New Roman" w:hAnsi="Times New Roman" w:cs="Times New Roman"/>
          <w:sz w:val="24"/>
        </w:rPr>
        <w:t>identified as Tax Map Parcel No</w:t>
      </w:r>
      <w:r w:rsidR="00CA07D5">
        <w:rPr>
          <w:rFonts w:ascii="Times New Roman" w:hAnsi="Times New Roman" w:cs="Times New Roman"/>
          <w:sz w:val="24"/>
        </w:rPr>
        <w:t>s</w:t>
      </w:r>
      <w:r w:rsidR="005C051B" w:rsidRPr="0087703C">
        <w:rPr>
          <w:rFonts w:ascii="Times New Roman" w:hAnsi="Times New Roman" w:cs="Times New Roman"/>
          <w:sz w:val="24"/>
        </w:rPr>
        <w:t xml:space="preserve">. </w:t>
      </w:r>
      <w:bookmarkStart w:id="0" w:name="_Hlk129957752"/>
      <w:r w:rsidR="00A44EAD" w:rsidRPr="00A44EAD">
        <w:rPr>
          <w:rFonts w:ascii="Times New Roman" w:hAnsi="Times New Roman" w:cs="Times New Roman"/>
          <w:sz w:val="24"/>
        </w:rPr>
        <w:t>235-22.00-383.00</w:t>
      </w:r>
      <w:r w:rsidR="002A037D" w:rsidRPr="002A037D">
        <w:rPr>
          <w:rFonts w:ascii="Times New Roman" w:hAnsi="Times New Roman" w:cs="Times New Roman"/>
          <w:sz w:val="24"/>
        </w:rPr>
        <w:t xml:space="preserve">, </w:t>
      </w:r>
      <w:r w:rsidR="00A44EAD" w:rsidRPr="00A44EAD">
        <w:rPr>
          <w:rFonts w:ascii="Times New Roman" w:hAnsi="Times New Roman" w:cs="Times New Roman"/>
          <w:sz w:val="24"/>
        </w:rPr>
        <w:t>235-27.00-19.00</w:t>
      </w:r>
      <w:r w:rsidR="002A037D" w:rsidRPr="002A037D">
        <w:rPr>
          <w:rFonts w:ascii="Times New Roman" w:hAnsi="Times New Roman" w:cs="Times New Roman"/>
          <w:sz w:val="24"/>
        </w:rPr>
        <w:t xml:space="preserve">, </w:t>
      </w:r>
      <w:r w:rsidR="00A44EAD" w:rsidRPr="00A44EAD">
        <w:rPr>
          <w:rFonts w:ascii="Times New Roman" w:hAnsi="Times New Roman" w:cs="Times New Roman"/>
          <w:sz w:val="24"/>
        </w:rPr>
        <w:t>235-30.00-42.00</w:t>
      </w:r>
      <w:r w:rsidR="002A037D" w:rsidRPr="002A037D">
        <w:rPr>
          <w:rFonts w:ascii="Times New Roman" w:hAnsi="Times New Roman" w:cs="Times New Roman"/>
          <w:sz w:val="24"/>
        </w:rPr>
        <w:t xml:space="preserve"> and </w:t>
      </w:r>
      <w:bookmarkEnd w:id="0"/>
      <w:r w:rsidR="00BA0817" w:rsidRPr="00BA0817">
        <w:rPr>
          <w:rFonts w:ascii="Times New Roman" w:hAnsi="Times New Roman" w:cs="Times New Roman"/>
          <w:sz w:val="24"/>
        </w:rPr>
        <w:t>235-31.00-11.07</w:t>
      </w:r>
      <w:r w:rsidR="009F6829" w:rsidRPr="009F6829">
        <w:rPr>
          <w:rFonts w:ascii="Times New Roman" w:hAnsi="Times New Roman" w:cs="Times New Roman"/>
          <w:sz w:val="24"/>
        </w:rPr>
        <w:t>,</w:t>
      </w:r>
      <w:r w:rsidR="00007B31">
        <w:rPr>
          <w:rFonts w:ascii="Times New Roman" w:hAnsi="Times New Roman" w:cs="Times New Roman"/>
          <w:sz w:val="24"/>
        </w:rPr>
        <w:t xml:space="preserve"> </w:t>
      </w:r>
      <w:r w:rsidR="009F6829" w:rsidRPr="009F6829">
        <w:rPr>
          <w:rFonts w:ascii="Times New Roman" w:hAnsi="Times New Roman" w:cs="Times New Roman"/>
          <w:sz w:val="24"/>
        </w:rPr>
        <w:t>and</w:t>
      </w:r>
      <w:r w:rsidR="00007B31">
        <w:rPr>
          <w:rFonts w:ascii="Times New Roman" w:hAnsi="Times New Roman" w:cs="Times New Roman"/>
          <w:sz w:val="24"/>
        </w:rPr>
        <w:t xml:space="preserve"> </w:t>
      </w:r>
      <w:r w:rsidR="009F6829" w:rsidRPr="009F6829">
        <w:rPr>
          <w:rFonts w:ascii="Times New Roman" w:hAnsi="Times New Roman" w:cs="Times New Roman"/>
          <w:sz w:val="24"/>
        </w:rPr>
        <w:t>referred to as “</w:t>
      </w:r>
      <w:r w:rsidR="00D36367" w:rsidRPr="00D36367">
        <w:rPr>
          <w:rFonts w:ascii="Times New Roman" w:hAnsi="Times New Roman" w:cs="Times New Roman"/>
          <w:sz w:val="24"/>
        </w:rPr>
        <w:t>H</w:t>
      </w:r>
      <w:r w:rsidR="00D36367">
        <w:rPr>
          <w:rFonts w:ascii="Times New Roman" w:hAnsi="Times New Roman" w:cs="Times New Roman"/>
          <w:sz w:val="24"/>
        </w:rPr>
        <w:t>udson</w:t>
      </w:r>
      <w:r w:rsidR="00D36367" w:rsidRPr="00D36367">
        <w:rPr>
          <w:rFonts w:ascii="Times New Roman" w:hAnsi="Times New Roman" w:cs="Times New Roman"/>
          <w:sz w:val="24"/>
        </w:rPr>
        <w:t>383.00, S</w:t>
      </w:r>
      <w:r w:rsidR="00D36367">
        <w:rPr>
          <w:rFonts w:ascii="Times New Roman" w:hAnsi="Times New Roman" w:cs="Times New Roman"/>
          <w:sz w:val="24"/>
        </w:rPr>
        <w:t>weetbriar</w:t>
      </w:r>
      <w:r w:rsidR="00D36367" w:rsidRPr="00D36367">
        <w:rPr>
          <w:rFonts w:ascii="Times New Roman" w:hAnsi="Times New Roman" w:cs="Times New Roman"/>
          <w:sz w:val="24"/>
        </w:rPr>
        <w:t>19.00, H</w:t>
      </w:r>
      <w:r w:rsidR="00D36367">
        <w:rPr>
          <w:rFonts w:ascii="Times New Roman" w:hAnsi="Times New Roman" w:cs="Times New Roman"/>
          <w:sz w:val="24"/>
        </w:rPr>
        <w:t>udson</w:t>
      </w:r>
      <w:r w:rsidR="00D36367" w:rsidRPr="00D36367">
        <w:rPr>
          <w:rFonts w:ascii="Times New Roman" w:hAnsi="Times New Roman" w:cs="Times New Roman"/>
          <w:sz w:val="24"/>
        </w:rPr>
        <w:t>42.00</w:t>
      </w:r>
      <w:r w:rsidR="002A037D" w:rsidRPr="002A037D">
        <w:rPr>
          <w:rFonts w:ascii="Times New Roman" w:hAnsi="Times New Roman" w:cs="Times New Roman"/>
          <w:sz w:val="24"/>
        </w:rPr>
        <w:t xml:space="preserve">, and </w:t>
      </w:r>
      <w:r w:rsidR="00D36367" w:rsidRPr="00D36367">
        <w:rPr>
          <w:rFonts w:ascii="Times New Roman" w:hAnsi="Times New Roman" w:cs="Times New Roman"/>
          <w:sz w:val="24"/>
        </w:rPr>
        <w:t>M</w:t>
      </w:r>
      <w:r w:rsidR="00D36367">
        <w:rPr>
          <w:rFonts w:ascii="Times New Roman" w:hAnsi="Times New Roman" w:cs="Times New Roman"/>
          <w:sz w:val="24"/>
        </w:rPr>
        <w:t>ilton</w:t>
      </w:r>
      <w:r w:rsidR="00D36367" w:rsidRPr="00D36367">
        <w:rPr>
          <w:rFonts w:ascii="Times New Roman" w:hAnsi="Times New Roman" w:cs="Times New Roman"/>
          <w:sz w:val="24"/>
        </w:rPr>
        <w:t>11.07</w:t>
      </w:r>
      <w:r w:rsidR="005C051B" w:rsidRPr="00DE73DE">
        <w:rPr>
          <w:rFonts w:ascii="Times New Roman" w:hAnsi="Times New Roman" w:cs="Times New Roman"/>
          <w:sz w:val="24"/>
        </w:rPr>
        <w:t>”</w:t>
      </w:r>
      <w:r w:rsidR="002856F3">
        <w:rPr>
          <w:rFonts w:ascii="Times New Roman" w:hAnsi="Times New Roman" w:cs="Times New Roman"/>
          <w:sz w:val="24"/>
        </w:rPr>
        <w:t xml:space="preserve"> (“Proposed Service Area”</w:t>
      </w:r>
      <w:r w:rsidR="005C051B" w:rsidRPr="00DE73DE">
        <w:rPr>
          <w:rFonts w:ascii="Times New Roman" w:hAnsi="Times New Roman" w:cs="Times New Roman"/>
          <w:sz w:val="24"/>
        </w:rPr>
        <w:t>); and</w:t>
      </w:r>
    </w:p>
    <w:p w14:paraId="48F7E173" w14:textId="448C834A" w:rsidR="00033F28" w:rsidRPr="00F712AB" w:rsidRDefault="00BA022E" w:rsidP="00033F2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CD0293">
        <w:rPr>
          <w:rFonts w:ascii="Times New Roman" w:hAnsi="Times New Roman" w:cs="Times New Roman"/>
          <w:b/>
          <w:sz w:val="24"/>
        </w:rPr>
        <w:t>WHEREAS,</w:t>
      </w:r>
      <w:r w:rsidRPr="00CD0293">
        <w:rPr>
          <w:rFonts w:ascii="Times New Roman" w:hAnsi="Times New Roman" w:cs="Times New Roman"/>
          <w:sz w:val="24"/>
        </w:rPr>
        <w:t xml:space="preserve"> a</w:t>
      </w:r>
      <w:r w:rsidR="00494392" w:rsidRPr="00CD0293">
        <w:rPr>
          <w:rFonts w:ascii="Times New Roman" w:hAnsi="Times New Roman" w:cs="Times New Roman"/>
          <w:sz w:val="24"/>
        </w:rPr>
        <w:t xml:space="preserve">s required </w:t>
      </w:r>
      <w:r w:rsidR="00653EEC" w:rsidRPr="00CD0293">
        <w:rPr>
          <w:rFonts w:ascii="Times New Roman" w:hAnsi="Times New Roman" w:cs="Times New Roman"/>
          <w:sz w:val="24"/>
        </w:rPr>
        <w:t>under</w:t>
      </w:r>
      <w:r w:rsidR="00494392" w:rsidRPr="00CD0293">
        <w:rPr>
          <w:rFonts w:ascii="Times New Roman" w:hAnsi="Times New Roman" w:cs="Times New Roman"/>
          <w:sz w:val="24"/>
        </w:rPr>
        <w:t xml:space="preserve"> 26 </w:t>
      </w:r>
      <w:r w:rsidR="00E61F00" w:rsidRPr="00CD0293">
        <w:rPr>
          <w:rFonts w:ascii="Times New Roman" w:hAnsi="Times New Roman" w:cs="Times New Roman"/>
          <w:i/>
          <w:sz w:val="24"/>
        </w:rPr>
        <w:t>Del. C</w:t>
      </w:r>
      <w:r w:rsidR="00494392" w:rsidRPr="00CD0293">
        <w:rPr>
          <w:rFonts w:ascii="Times New Roman" w:hAnsi="Times New Roman" w:cs="Times New Roman"/>
          <w:sz w:val="24"/>
        </w:rPr>
        <w:t>. §</w:t>
      </w:r>
      <w:r w:rsidR="00CE1917" w:rsidRPr="00CD0293">
        <w:rPr>
          <w:rFonts w:ascii="Times New Roman" w:hAnsi="Times New Roman" w:cs="Times New Roman"/>
          <w:sz w:val="24"/>
        </w:rPr>
        <w:t xml:space="preserve"> </w:t>
      </w:r>
      <w:r w:rsidR="00007701" w:rsidRPr="00CD0293">
        <w:rPr>
          <w:rFonts w:ascii="Times New Roman" w:hAnsi="Times New Roman" w:cs="Times New Roman"/>
          <w:sz w:val="24"/>
        </w:rPr>
        <w:t>203D(</w:t>
      </w:r>
      <w:r w:rsidR="00494392" w:rsidRPr="00CD0293">
        <w:rPr>
          <w:rFonts w:ascii="Times New Roman" w:hAnsi="Times New Roman" w:cs="Times New Roman"/>
          <w:sz w:val="24"/>
        </w:rPr>
        <w:t>d</w:t>
      </w:r>
      <w:r w:rsidR="00007701" w:rsidRPr="00CD0293">
        <w:rPr>
          <w:rFonts w:ascii="Times New Roman" w:hAnsi="Times New Roman" w:cs="Times New Roman"/>
          <w:sz w:val="24"/>
        </w:rPr>
        <w:t>)(</w:t>
      </w:r>
      <w:r w:rsidR="00494392" w:rsidRPr="00CD0293">
        <w:rPr>
          <w:rFonts w:ascii="Times New Roman" w:hAnsi="Times New Roman" w:cs="Times New Roman"/>
          <w:sz w:val="24"/>
        </w:rPr>
        <w:t>2</w:t>
      </w:r>
      <w:r w:rsidR="00494392" w:rsidRPr="00F712AB">
        <w:rPr>
          <w:rFonts w:ascii="Times New Roman" w:hAnsi="Times New Roman" w:cs="Times New Roman"/>
          <w:sz w:val="24"/>
        </w:rPr>
        <w:t xml:space="preserve">) and </w:t>
      </w:r>
      <w:r w:rsidR="00007701" w:rsidRPr="00F712AB">
        <w:rPr>
          <w:rFonts w:ascii="Times New Roman" w:hAnsi="Times New Roman" w:cs="Times New Roman"/>
          <w:sz w:val="24"/>
        </w:rPr>
        <w:t>the Regulations</w:t>
      </w:r>
      <w:r w:rsidR="00494392" w:rsidRPr="00F712AB">
        <w:rPr>
          <w:rFonts w:ascii="Times New Roman" w:hAnsi="Times New Roman" w:cs="Times New Roman"/>
          <w:sz w:val="24"/>
        </w:rPr>
        <w:t xml:space="preserve">, </w:t>
      </w:r>
      <w:r w:rsidR="00033F28" w:rsidRPr="00F712AB">
        <w:rPr>
          <w:rFonts w:ascii="Times New Roman" w:hAnsi="Times New Roman" w:cs="Times New Roman"/>
          <w:sz w:val="24"/>
        </w:rPr>
        <w:t>AWMI</w:t>
      </w:r>
      <w:r w:rsidR="00BC6403" w:rsidRPr="00F712AB">
        <w:rPr>
          <w:rFonts w:ascii="Times New Roman" w:hAnsi="Times New Roman" w:cs="Times New Roman"/>
          <w:sz w:val="24"/>
        </w:rPr>
        <w:t xml:space="preserve"> </w:t>
      </w:r>
      <w:r w:rsidR="00494392" w:rsidRPr="00F712AB">
        <w:rPr>
          <w:rFonts w:ascii="Times New Roman" w:hAnsi="Times New Roman" w:cs="Times New Roman"/>
          <w:sz w:val="24"/>
        </w:rPr>
        <w:t xml:space="preserve">included in its </w:t>
      </w:r>
      <w:r w:rsidR="009B3EDA" w:rsidRPr="00F712AB">
        <w:rPr>
          <w:rFonts w:ascii="Times New Roman" w:hAnsi="Times New Roman" w:cs="Times New Roman"/>
          <w:sz w:val="24"/>
        </w:rPr>
        <w:t>A</w:t>
      </w:r>
      <w:r w:rsidR="00494392" w:rsidRPr="00F712AB">
        <w:rPr>
          <w:rFonts w:ascii="Times New Roman" w:hAnsi="Times New Roman" w:cs="Times New Roman"/>
          <w:sz w:val="24"/>
        </w:rPr>
        <w:t xml:space="preserve">pplication: </w:t>
      </w:r>
      <w:r w:rsidR="003C5262" w:rsidRPr="00F712AB">
        <w:rPr>
          <w:rFonts w:ascii="Times New Roman" w:hAnsi="Times New Roman" w:cs="Times New Roman"/>
          <w:sz w:val="24"/>
        </w:rPr>
        <w:t>(1) petition</w:t>
      </w:r>
      <w:r w:rsidR="005D213B">
        <w:rPr>
          <w:rFonts w:ascii="Times New Roman" w:hAnsi="Times New Roman" w:cs="Times New Roman"/>
          <w:sz w:val="24"/>
        </w:rPr>
        <w:t>s</w:t>
      </w:r>
      <w:r w:rsidR="003C5262" w:rsidRPr="00F712AB">
        <w:rPr>
          <w:rFonts w:ascii="Times New Roman" w:hAnsi="Times New Roman" w:cs="Times New Roman"/>
          <w:sz w:val="24"/>
        </w:rPr>
        <w:t xml:space="preserve"> requesting wastewater services signed by all landowners of record of each parcel or property encompassed within the Proposed Service Area; (2) copies of the United States Postal Service forms verifying that the Company sent, via certified mail, a Commission</w:t>
      </w:r>
      <w:r w:rsidR="00C07E84" w:rsidRPr="00F712AB">
        <w:rPr>
          <w:rFonts w:ascii="Times New Roman" w:hAnsi="Times New Roman" w:cs="Times New Roman"/>
          <w:sz w:val="24"/>
        </w:rPr>
        <w:t>-</w:t>
      </w:r>
      <w:r w:rsidR="003C5262" w:rsidRPr="00F712AB">
        <w:rPr>
          <w:rFonts w:ascii="Times New Roman" w:hAnsi="Times New Roman" w:cs="Times New Roman"/>
          <w:sz w:val="24"/>
        </w:rPr>
        <w:t>approved notice to all landowners of record of each parcel included in the Proposed Service Area; (3) a list of the County tax map parcel identification numbers of the properties and identification of all landowners of record include</w:t>
      </w:r>
      <w:r w:rsidR="00033F28" w:rsidRPr="00F712AB">
        <w:rPr>
          <w:rFonts w:ascii="Times New Roman" w:hAnsi="Times New Roman" w:cs="Times New Roman"/>
          <w:sz w:val="24"/>
        </w:rPr>
        <w:t>d in the Proposed Service Area;</w:t>
      </w:r>
      <w:r w:rsidR="00E949FE" w:rsidRPr="00F712AB">
        <w:rPr>
          <w:rFonts w:ascii="Times New Roman" w:hAnsi="Times New Roman" w:cs="Times New Roman"/>
          <w:sz w:val="24"/>
        </w:rPr>
        <w:t xml:space="preserve"> </w:t>
      </w:r>
      <w:r w:rsidR="0077779F" w:rsidRPr="00F712AB">
        <w:rPr>
          <w:rFonts w:ascii="Times New Roman" w:hAnsi="Times New Roman" w:cs="Times New Roman"/>
          <w:sz w:val="24"/>
        </w:rPr>
        <w:t>(4</w:t>
      </w:r>
      <w:r w:rsidR="003C5262" w:rsidRPr="00F712AB">
        <w:rPr>
          <w:rFonts w:ascii="Times New Roman" w:hAnsi="Times New Roman" w:cs="Times New Roman"/>
          <w:sz w:val="24"/>
        </w:rPr>
        <w:t>) a copy of the associated tax map clearly marking</w:t>
      </w:r>
      <w:r w:rsidR="00E949FE" w:rsidRPr="00F712AB">
        <w:rPr>
          <w:rFonts w:ascii="Times New Roman" w:hAnsi="Times New Roman" w:cs="Times New Roman"/>
          <w:sz w:val="24"/>
        </w:rPr>
        <w:t xml:space="preserve"> the Proposed Service Area;</w:t>
      </w:r>
      <w:r w:rsidR="00033F28" w:rsidRPr="00F712AB">
        <w:rPr>
          <w:rFonts w:ascii="Times New Roman" w:hAnsi="Times New Roman" w:cs="Times New Roman"/>
          <w:sz w:val="24"/>
        </w:rPr>
        <w:t xml:space="preserve"> </w:t>
      </w:r>
      <w:r w:rsidR="00C07E84" w:rsidRPr="00F712AB">
        <w:rPr>
          <w:rFonts w:ascii="Times New Roman" w:hAnsi="Times New Roman" w:cs="Times New Roman"/>
          <w:sz w:val="24"/>
        </w:rPr>
        <w:t xml:space="preserve">and </w:t>
      </w:r>
      <w:r w:rsidR="00033F28" w:rsidRPr="00F712AB">
        <w:rPr>
          <w:rFonts w:ascii="Times New Roman" w:hAnsi="Times New Roman" w:cs="Times New Roman"/>
          <w:sz w:val="24"/>
        </w:rPr>
        <w:t xml:space="preserve">(5) a copy of </w:t>
      </w:r>
      <w:r w:rsidR="00FD2541">
        <w:rPr>
          <w:rFonts w:ascii="Times New Roman" w:hAnsi="Times New Roman" w:cs="Times New Roman"/>
          <w:sz w:val="24"/>
        </w:rPr>
        <w:t xml:space="preserve">the </w:t>
      </w:r>
      <w:r w:rsidR="00033F28" w:rsidRPr="00F712AB">
        <w:rPr>
          <w:rFonts w:ascii="Times New Roman" w:hAnsi="Times New Roman" w:cs="Times New Roman"/>
          <w:sz w:val="24"/>
        </w:rPr>
        <w:t>letter</w:t>
      </w:r>
      <w:r w:rsidR="00431D5C">
        <w:rPr>
          <w:rFonts w:ascii="Times New Roman" w:hAnsi="Times New Roman" w:cs="Times New Roman"/>
          <w:sz w:val="24"/>
        </w:rPr>
        <w:t>s</w:t>
      </w:r>
      <w:r w:rsidR="00033F28" w:rsidRPr="00F712AB">
        <w:rPr>
          <w:rFonts w:ascii="Times New Roman" w:hAnsi="Times New Roman" w:cs="Times New Roman"/>
          <w:sz w:val="24"/>
        </w:rPr>
        <w:t xml:space="preserve"> from </w:t>
      </w:r>
      <w:r w:rsidR="00300C6C">
        <w:rPr>
          <w:rFonts w:ascii="Times New Roman" w:hAnsi="Times New Roman" w:cs="Times New Roman"/>
          <w:sz w:val="24"/>
        </w:rPr>
        <w:t>Sussex</w:t>
      </w:r>
      <w:r w:rsidR="00033F28" w:rsidRPr="00F712AB">
        <w:rPr>
          <w:rFonts w:ascii="Times New Roman" w:hAnsi="Times New Roman" w:cs="Times New Roman"/>
          <w:sz w:val="24"/>
        </w:rPr>
        <w:t xml:space="preserve"> County stating no objection to the Application</w:t>
      </w:r>
      <w:r w:rsidR="009E4B42" w:rsidRPr="00F712AB">
        <w:rPr>
          <w:rFonts w:ascii="Times New Roman" w:hAnsi="Times New Roman" w:cs="Times New Roman"/>
          <w:sz w:val="24"/>
        </w:rPr>
        <w:t>;</w:t>
      </w:r>
      <w:r w:rsidR="00E949FE" w:rsidRPr="00F712AB">
        <w:rPr>
          <w:rFonts w:ascii="Times New Roman" w:hAnsi="Times New Roman" w:cs="Times New Roman"/>
          <w:sz w:val="24"/>
        </w:rPr>
        <w:t xml:space="preserve"> </w:t>
      </w:r>
      <w:r w:rsidRPr="00F712AB">
        <w:rPr>
          <w:rFonts w:ascii="Times New Roman" w:hAnsi="Times New Roman" w:cs="Times New Roman"/>
          <w:sz w:val="24"/>
        </w:rPr>
        <w:t>and</w:t>
      </w:r>
    </w:p>
    <w:p w14:paraId="6890CF05" w14:textId="589323BE" w:rsidR="00D06412" w:rsidRPr="00F712AB" w:rsidRDefault="00D06412" w:rsidP="00D064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 w:rsidRPr="00F712AB">
        <w:rPr>
          <w:rFonts w:ascii="Times New Roman" w:hAnsi="Times New Roman" w:cs="Times New Roman"/>
          <w:b/>
          <w:sz w:val="24"/>
        </w:rPr>
        <w:t>WHEREAS,</w:t>
      </w:r>
      <w:proofErr w:type="gramEnd"/>
      <w:r w:rsidRPr="00F712AB">
        <w:rPr>
          <w:rFonts w:ascii="Times New Roman" w:hAnsi="Times New Roman" w:cs="Times New Roman"/>
          <w:sz w:val="24"/>
        </w:rPr>
        <w:t xml:space="preserve"> </w:t>
      </w:r>
      <w:r w:rsidR="003C038B">
        <w:rPr>
          <w:rFonts w:ascii="Times New Roman" w:hAnsi="Times New Roman" w:cs="Times New Roman"/>
          <w:sz w:val="24"/>
        </w:rPr>
        <w:t xml:space="preserve">Commission </w:t>
      </w:r>
      <w:r w:rsidRPr="00F712AB">
        <w:rPr>
          <w:rFonts w:ascii="Times New Roman" w:hAnsi="Times New Roman" w:cs="Times New Roman"/>
          <w:sz w:val="24"/>
        </w:rPr>
        <w:t>Staff</w:t>
      </w:r>
      <w:r w:rsidR="003C038B">
        <w:rPr>
          <w:rFonts w:ascii="Times New Roman" w:hAnsi="Times New Roman" w:cs="Times New Roman"/>
          <w:sz w:val="24"/>
        </w:rPr>
        <w:t xml:space="preserve"> (“Staff”)</w:t>
      </w:r>
      <w:r w:rsidRPr="00F712AB">
        <w:rPr>
          <w:rFonts w:ascii="Times New Roman" w:hAnsi="Times New Roman" w:cs="Times New Roman"/>
          <w:sz w:val="24"/>
        </w:rPr>
        <w:t xml:space="preserve"> requested written comment from the Division of Water Resources of the Department of Natural Resources and Environmental Control (“DNREC”), the Delaware Office of State Planning Coordination (“OSP”), and the </w:t>
      </w:r>
      <w:r w:rsidR="00300C6C">
        <w:rPr>
          <w:rFonts w:ascii="Times New Roman" w:hAnsi="Times New Roman" w:cs="Times New Roman"/>
          <w:sz w:val="24"/>
        </w:rPr>
        <w:t>Sussex</w:t>
      </w:r>
      <w:r w:rsidRPr="00F712AB">
        <w:rPr>
          <w:rFonts w:ascii="Times New Roman" w:hAnsi="Times New Roman" w:cs="Times New Roman"/>
          <w:sz w:val="24"/>
        </w:rPr>
        <w:t xml:space="preserve"> County Engineering Department (</w:t>
      </w:r>
      <w:r w:rsidR="00653EEC">
        <w:rPr>
          <w:rFonts w:ascii="Times New Roman" w:hAnsi="Times New Roman" w:cs="Times New Roman"/>
          <w:sz w:val="24"/>
        </w:rPr>
        <w:t xml:space="preserve">the </w:t>
      </w:r>
      <w:r w:rsidRPr="00F712AB">
        <w:rPr>
          <w:rFonts w:ascii="Times New Roman" w:hAnsi="Times New Roman" w:cs="Times New Roman"/>
          <w:sz w:val="24"/>
        </w:rPr>
        <w:t xml:space="preserve">“County”) regarding the </w:t>
      </w:r>
      <w:r w:rsidR="007D3DCA">
        <w:rPr>
          <w:rFonts w:ascii="Times New Roman" w:hAnsi="Times New Roman" w:cs="Times New Roman"/>
          <w:sz w:val="24"/>
        </w:rPr>
        <w:t>Application and received no objections therefrom</w:t>
      </w:r>
      <w:r w:rsidRPr="00F712AB">
        <w:rPr>
          <w:rFonts w:ascii="Times New Roman" w:hAnsi="Times New Roman" w:cs="Times New Roman"/>
          <w:sz w:val="24"/>
        </w:rPr>
        <w:t>; and</w:t>
      </w:r>
    </w:p>
    <w:p w14:paraId="4D49F269" w14:textId="11F026C7" w:rsidR="00EC3712" w:rsidRPr="00F712AB" w:rsidRDefault="00BA022E" w:rsidP="007D3D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712AB">
        <w:rPr>
          <w:rFonts w:ascii="Times New Roman" w:hAnsi="Times New Roman" w:cs="Times New Roman"/>
          <w:b/>
          <w:sz w:val="24"/>
        </w:rPr>
        <w:t>WHEREAS,</w:t>
      </w:r>
      <w:r w:rsidRPr="00F712AB">
        <w:rPr>
          <w:rFonts w:ascii="Times New Roman" w:hAnsi="Times New Roman" w:cs="Times New Roman"/>
          <w:sz w:val="24"/>
        </w:rPr>
        <w:t xml:space="preserve"> </w:t>
      </w:r>
      <w:r w:rsidR="007D3DCA">
        <w:rPr>
          <w:rFonts w:ascii="Times New Roman" w:hAnsi="Times New Roman" w:cs="Times New Roman"/>
          <w:sz w:val="24"/>
        </w:rPr>
        <w:t xml:space="preserve">by memorandum to the Commission dated </w:t>
      </w:r>
      <w:r w:rsidR="00365720">
        <w:rPr>
          <w:rFonts w:ascii="Times New Roman" w:hAnsi="Times New Roman" w:cs="Times New Roman"/>
          <w:sz w:val="24"/>
        </w:rPr>
        <w:t>September</w:t>
      </w:r>
      <w:r w:rsidR="002212FB">
        <w:rPr>
          <w:rFonts w:ascii="Times New Roman" w:hAnsi="Times New Roman" w:cs="Times New Roman"/>
          <w:sz w:val="24"/>
        </w:rPr>
        <w:t xml:space="preserve"> </w:t>
      </w:r>
      <w:r w:rsidR="00365720">
        <w:rPr>
          <w:rFonts w:ascii="Times New Roman" w:hAnsi="Times New Roman" w:cs="Times New Roman"/>
          <w:sz w:val="24"/>
        </w:rPr>
        <w:t>6</w:t>
      </w:r>
      <w:r w:rsidR="007D3DCA">
        <w:rPr>
          <w:rFonts w:ascii="Times New Roman" w:hAnsi="Times New Roman" w:cs="Times New Roman"/>
          <w:sz w:val="24"/>
        </w:rPr>
        <w:t>, 20</w:t>
      </w:r>
      <w:r w:rsidR="00300C6C">
        <w:rPr>
          <w:rFonts w:ascii="Times New Roman" w:hAnsi="Times New Roman" w:cs="Times New Roman"/>
          <w:sz w:val="24"/>
        </w:rPr>
        <w:t>2</w:t>
      </w:r>
      <w:r w:rsidR="00E047C8">
        <w:rPr>
          <w:rFonts w:ascii="Times New Roman" w:hAnsi="Times New Roman" w:cs="Times New Roman"/>
          <w:sz w:val="24"/>
        </w:rPr>
        <w:t>3</w:t>
      </w:r>
      <w:r w:rsidR="007D3DCA">
        <w:rPr>
          <w:rFonts w:ascii="Times New Roman" w:hAnsi="Times New Roman" w:cs="Times New Roman"/>
          <w:sz w:val="24"/>
        </w:rPr>
        <w:t xml:space="preserve">, </w:t>
      </w:r>
      <w:r w:rsidR="00CB0F67">
        <w:rPr>
          <w:rFonts w:ascii="Times New Roman" w:hAnsi="Times New Roman" w:cs="Times New Roman"/>
          <w:sz w:val="24"/>
        </w:rPr>
        <w:t xml:space="preserve">incorporated herein by reference, </w:t>
      </w:r>
      <w:r w:rsidR="007D3DCA" w:rsidRPr="00F712AB">
        <w:rPr>
          <w:rFonts w:ascii="Times New Roman" w:hAnsi="Times New Roman" w:cs="Times New Roman"/>
          <w:sz w:val="24"/>
        </w:rPr>
        <w:t xml:space="preserve">Staff </w:t>
      </w:r>
      <w:r w:rsidR="007D3DCA">
        <w:rPr>
          <w:rFonts w:ascii="Times New Roman" w:hAnsi="Times New Roman" w:cs="Times New Roman"/>
          <w:sz w:val="24"/>
        </w:rPr>
        <w:t>reports that it</w:t>
      </w:r>
      <w:r w:rsidR="007D3DCA" w:rsidRPr="00F712AB">
        <w:rPr>
          <w:rFonts w:ascii="Times New Roman" w:hAnsi="Times New Roman" w:cs="Times New Roman"/>
          <w:sz w:val="24"/>
        </w:rPr>
        <w:t xml:space="preserve"> reviewed the Application</w:t>
      </w:r>
      <w:r w:rsidR="007D3DCA">
        <w:rPr>
          <w:rFonts w:ascii="Times New Roman" w:hAnsi="Times New Roman" w:cs="Times New Roman"/>
          <w:sz w:val="24"/>
        </w:rPr>
        <w:t>,</w:t>
      </w:r>
      <w:r w:rsidR="007D3DCA" w:rsidRPr="00F712AB">
        <w:rPr>
          <w:rFonts w:ascii="Times New Roman" w:hAnsi="Times New Roman" w:cs="Times New Roman"/>
          <w:sz w:val="24"/>
        </w:rPr>
        <w:t xml:space="preserve"> f</w:t>
      </w:r>
      <w:r w:rsidR="007D3DCA">
        <w:rPr>
          <w:rFonts w:ascii="Times New Roman" w:hAnsi="Times New Roman" w:cs="Times New Roman"/>
          <w:sz w:val="24"/>
        </w:rPr>
        <w:t>inds</w:t>
      </w:r>
      <w:r w:rsidR="007D3DCA" w:rsidRPr="00F712AB">
        <w:rPr>
          <w:rFonts w:ascii="Times New Roman" w:hAnsi="Times New Roman" w:cs="Times New Roman"/>
          <w:sz w:val="24"/>
        </w:rPr>
        <w:t xml:space="preserve"> </w:t>
      </w:r>
      <w:r w:rsidR="007D3DCA">
        <w:rPr>
          <w:rFonts w:ascii="Times New Roman" w:hAnsi="Times New Roman" w:cs="Times New Roman"/>
          <w:sz w:val="24"/>
        </w:rPr>
        <w:t>that it</w:t>
      </w:r>
      <w:r w:rsidR="007D3DCA" w:rsidRPr="00F712AB">
        <w:rPr>
          <w:rFonts w:ascii="Times New Roman" w:hAnsi="Times New Roman" w:cs="Times New Roman"/>
          <w:sz w:val="24"/>
        </w:rPr>
        <w:t xml:space="preserve"> meets all applicable </w:t>
      </w:r>
      <w:r w:rsidR="007D3DCA" w:rsidRPr="00F712AB">
        <w:rPr>
          <w:rFonts w:ascii="Times New Roman" w:hAnsi="Times New Roman" w:cs="Times New Roman"/>
          <w:sz w:val="24"/>
        </w:rPr>
        <w:lastRenderedPageBreak/>
        <w:t xml:space="preserve">requirements for granting a CPCN pursuant to 26 </w:t>
      </w:r>
      <w:r w:rsidR="007D3DCA" w:rsidRPr="00F712AB">
        <w:rPr>
          <w:rFonts w:ascii="Times New Roman" w:hAnsi="Times New Roman" w:cs="Times New Roman"/>
          <w:i/>
          <w:sz w:val="24"/>
        </w:rPr>
        <w:t>Del. C</w:t>
      </w:r>
      <w:r w:rsidR="007D3DCA" w:rsidRPr="00F712AB">
        <w:rPr>
          <w:rFonts w:ascii="Times New Roman" w:hAnsi="Times New Roman" w:cs="Times New Roman"/>
          <w:sz w:val="24"/>
        </w:rPr>
        <w:t>. § 203D and the Regulations</w:t>
      </w:r>
      <w:r w:rsidR="007D3DCA">
        <w:rPr>
          <w:rFonts w:ascii="Times New Roman" w:hAnsi="Times New Roman" w:cs="Times New Roman"/>
          <w:sz w:val="24"/>
        </w:rPr>
        <w:t xml:space="preserve">, and therefore recommends that </w:t>
      </w:r>
      <w:r w:rsidR="007D3DCA" w:rsidRPr="00F712AB">
        <w:rPr>
          <w:rFonts w:ascii="Times New Roman" w:hAnsi="Times New Roman" w:cs="Times New Roman"/>
          <w:sz w:val="24"/>
        </w:rPr>
        <w:t>the Commission approve the Application;</w:t>
      </w:r>
    </w:p>
    <w:p w14:paraId="081331D0" w14:textId="7F425E3B" w:rsidR="00F27396" w:rsidRDefault="00B77773" w:rsidP="00F27396">
      <w:pPr>
        <w:ind w:left="720" w:hanging="720"/>
        <w:jc w:val="center"/>
        <w:rPr>
          <w:rFonts w:ascii="Times New Roman" w:hAnsi="Times New Roman" w:cs="Times New Roman"/>
          <w:b/>
          <w:bCs/>
          <w:sz w:val="24"/>
        </w:rPr>
      </w:pPr>
      <w:r w:rsidRPr="00F712AB">
        <w:rPr>
          <w:rFonts w:ascii="Times New Roman" w:hAnsi="Times New Roman" w:cs="Times New Roman"/>
          <w:b/>
          <w:bCs/>
          <w:sz w:val="24"/>
        </w:rPr>
        <w:t xml:space="preserve">NOW, THEREFORE, IT IS HEREBY ORDERED BY THE AFFIRMATIVE </w:t>
      </w:r>
    </w:p>
    <w:p w14:paraId="08E44748" w14:textId="748E0999" w:rsidR="00E61F00" w:rsidRPr="00F712AB" w:rsidRDefault="00B77773" w:rsidP="00007701">
      <w:pPr>
        <w:ind w:left="720" w:hanging="720"/>
        <w:jc w:val="center"/>
        <w:rPr>
          <w:rFonts w:ascii="Times New Roman" w:hAnsi="Times New Roman" w:cs="Times New Roman"/>
          <w:b/>
          <w:bCs/>
          <w:sz w:val="24"/>
        </w:rPr>
      </w:pPr>
      <w:r w:rsidRPr="00F712AB">
        <w:rPr>
          <w:rFonts w:ascii="Times New Roman" w:hAnsi="Times New Roman" w:cs="Times New Roman"/>
          <w:b/>
          <w:bCs/>
          <w:sz w:val="24"/>
        </w:rPr>
        <w:t>VOTE OF</w:t>
      </w:r>
      <w:r w:rsidR="003A3787" w:rsidRPr="00F712AB">
        <w:rPr>
          <w:rFonts w:ascii="Times New Roman" w:hAnsi="Times New Roman" w:cs="Times New Roman"/>
          <w:b/>
          <w:bCs/>
          <w:sz w:val="24"/>
        </w:rPr>
        <w:t xml:space="preserve"> </w:t>
      </w:r>
      <w:r w:rsidRPr="00F712AB">
        <w:rPr>
          <w:rFonts w:ascii="Times New Roman" w:hAnsi="Times New Roman" w:cs="Times New Roman"/>
          <w:b/>
          <w:bCs/>
          <w:sz w:val="24"/>
        </w:rPr>
        <w:t>NOT FEWER THAN THREE COMMISSIONERS:</w:t>
      </w:r>
    </w:p>
    <w:p w14:paraId="388F4569" w14:textId="77777777" w:rsidR="00007701" w:rsidRPr="00F712AB" w:rsidRDefault="00007701" w:rsidP="00007701">
      <w:pPr>
        <w:ind w:left="720" w:hanging="720"/>
        <w:jc w:val="center"/>
        <w:rPr>
          <w:rFonts w:ascii="Times New Roman" w:hAnsi="Times New Roman" w:cs="Times New Roman"/>
          <w:b/>
          <w:bCs/>
          <w:sz w:val="24"/>
        </w:rPr>
      </w:pPr>
    </w:p>
    <w:p w14:paraId="01B4CF72" w14:textId="33B0FF1B" w:rsidR="005C051B" w:rsidRPr="0087703C" w:rsidRDefault="005C051B" w:rsidP="005C051B">
      <w:pPr>
        <w:pStyle w:val="ListParagraph"/>
        <w:numPr>
          <w:ilvl w:val="0"/>
          <w:numId w:val="2"/>
        </w:numPr>
        <w:spacing w:line="48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That p</w:t>
      </w:r>
      <w:r w:rsidRPr="00F712AB">
        <w:rPr>
          <w:rFonts w:ascii="Times New Roman" w:hAnsi="Times New Roman" w:cs="Times New Roman"/>
          <w:sz w:val="24"/>
        </w:rPr>
        <w:t xml:space="preserve">ursuant to the provisions of 26 </w:t>
      </w:r>
      <w:r w:rsidRPr="00F712AB">
        <w:rPr>
          <w:rFonts w:ascii="Times New Roman" w:hAnsi="Times New Roman" w:cs="Times New Roman"/>
          <w:i/>
          <w:sz w:val="24"/>
        </w:rPr>
        <w:t>Del. C.</w:t>
      </w:r>
      <w:r w:rsidRPr="00F712AB">
        <w:rPr>
          <w:rFonts w:ascii="Times New Roman" w:hAnsi="Times New Roman" w:cs="Times New Roman"/>
          <w:sz w:val="24"/>
        </w:rPr>
        <w:t xml:space="preserve"> § 203D(d)(2), the </w:t>
      </w:r>
      <w:r>
        <w:rPr>
          <w:rFonts w:ascii="Times New Roman" w:hAnsi="Times New Roman" w:cs="Times New Roman"/>
          <w:sz w:val="24"/>
        </w:rPr>
        <w:t xml:space="preserve">Commission approves the </w:t>
      </w:r>
      <w:r w:rsidRPr="00F712AB">
        <w:rPr>
          <w:rFonts w:ascii="Times New Roman" w:hAnsi="Times New Roman" w:cs="Times New Roman"/>
          <w:sz w:val="24"/>
        </w:rPr>
        <w:t xml:space="preserve">Application </w:t>
      </w:r>
      <w:r>
        <w:rPr>
          <w:rFonts w:ascii="Times New Roman" w:hAnsi="Times New Roman" w:cs="Times New Roman"/>
          <w:sz w:val="24"/>
        </w:rPr>
        <w:t>and</w:t>
      </w:r>
      <w:r w:rsidRPr="00F712AB">
        <w:rPr>
          <w:rFonts w:ascii="Times New Roman" w:hAnsi="Times New Roman" w:cs="Times New Roman"/>
          <w:sz w:val="24"/>
        </w:rPr>
        <w:t xml:space="preserve"> grants a CPCN to AWMI to provide wastewater public utility services to the area more </w:t>
      </w:r>
      <w:r w:rsidRPr="0087703C">
        <w:rPr>
          <w:rFonts w:ascii="Times New Roman" w:hAnsi="Times New Roman" w:cs="Times New Roman"/>
          <w:sz w:val="24"/>
        </w:rPr>
        <w:t>specifically identified by Sussex County Tax Map Parcel No</w:t>
      </w:r>
      <w:r w:rsidR="00E468F3">
        <w:rPr>
          <w:rFonts w:ascii="Times New Roman" w:hAnsi="Times New Roman" w:cs="Times New Roman"/>
          <w:sz w:val="24"/>
        </w:rPr>
        <w:t xml:space="preserve">s. </w:t>
      </w:r>
      <w:r w:rsidR="000A5E23" w:rsidRPr="000A5E23">
        <w:rPr>
          <w:rFonts w:ascii="Times New Roman" w:hAnsi="Times New Roman" w:cs="Times New Roman"/>
          <w:sz w:val="24"/>
        </w:rPr>
        <w:t>235-22.00-383.00, 235-27.00-19.00, 235-30.00-42.00 and 235-31.00-11.07</w:t>
      </w:r>
      <w:r w:rsidRPr="0087703C">
        <w:rPr>
          <w:rFonts w:ascii="Times New Roman" w:hAnsi="Times New Roman" w:cs="Times New Roman"/>
          <w:sz w:val="24"/>
        </w:rPr>
        <w:t>.</w:t>
      </w:r>
    </w:p>
    <w:p w14:paraId="5BFE64C5" w14:textId="12A2BCC2" w:rsidR="00494392" w:rsidRPr="00F712AB" w:rsidRDefault="006649A1" w:rsidP="00EC37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712AB">
        <w:rPr>
          <w:rFonts w:ascii="Times New Roman" w:hAnsi="Times New Roman" w:cs="Times New Roman"/>
          <w:sz w:val="24"/>
        </w:rPr>
        <w:t>2</w:t>
      </w:r>
      <w:r w:rsidR="00EC3712" w:rsidRPr="00F712AB">
        <w:rPr>
          <w:rFonts w:ascii="Times New Roman" w:hAnsi="Times New Roman" w:cs="Times New Roman"/>
          <w:sz w:val="24"/>
        </w:rPr>
        <w:t>.</w:t>
      </w:r>
      <w:r w:rsidR="00EC3712" w:rsidRPr="00F712AB">
        <w:rPr>
          <w:rFonts w:ascii="Times New Roman" w:hAnsi="Times New Roman" w:cs="Times New Roman"/>
          <w:sz w:val="24"/>
        </w:rPr>
        <w:tab/>
      </w:r>
      <w:r w:rsidR="007D3DCA">
        <w:rPr>
          <w:rFonts w:ascii="Times New Roman" w:hAnsi="Times New Roman" w:cs="Times New Roman"/>
          <w:sz w:val="24"/>
        </w:rPr>
        <w:t xml:space="preserve">That </w:t>
      </w:r>
      <w:r w:rsidRPr="00F712AB">
        <w:rPr>
          <w:rFonts w:ascii="Times New Roman" w:hAnsi="Times New Roman" w:cs="Times New Roman"/>
          <w:sz w:val="24"/>
        </w:rPr>
        <w:t>AWMI</w:t>
      </w:r>
      <w:r w:rsidR="00670347" w:rsidRPr="00F712AB">
        <w:rPr>
          <w:rFonts w:ascii="Times New Roman" w:hAnsi="Times New Roman" w:cs="Times New Roman"/>
          <w:sz w:val="24"/>
        </w:rPr>
        <w:t xml:space="preserve"> </w:t>
      </w:r>
      <w:r w:rsidR="00494392" w:rsidRPr="00F712AB">
        <w:rPr>
          <w:rFonts w:ascii="Times New Roman" w:hAnsi="Times New Roman" w:cs="Times New Roman"/>
          <w:sz w:val="24"/>
        </w:rPr>
        <w:t xml:space="preserve">shall comply with </w:t>
      </w:r>
      <w:proofErr w:type="gramStart"/>
      <w:r w:rsidR="00494392" w:rsidRPr="00F712AB">
        <w:rPr>
          <w:rFonts w:ascii="Times New Roman" w:hAnsi="Times New Roman" w:cs="Times New Roman"/>
          <w:sz w:val="24"/>
        </w:rPr>
        <w:t>any and all</w:t>
      </w:r>
      <w:proofErr w:type="gramEnd"/>
      <w:r w:rsidR="00494392" w:rsidRPr="00F712AB">
        <w:rPr>
          <w:rFonts w:ascii="Times New Roman" w:hAnsi="Times New Roman" w:cs="Times New Roman"/>
          <w:sz w:val="24"/>
        </w:rPr>
        <w:t xml:space="preserve"> federal, state, county, and local statutes, ordinances, orders, regulations, rules, and permit conditions that are applicable, or may become applicable, to any matter involving </w:t>
      </w:r>
      <w:r w:rsidR="006061FB" w:rsidRPr="00F712AB">
        <w:rPr>
          <w:rFonts w:ascii="Times New Roman" w:hAnsi="Times New Roman" w:cs="Times New Roman"/>
          <w:sz w:val="24"/>
        </w:rPr>
        <w:t>waste</w:t>
      </w:r>
      <w:r w:rsidR="00494392" w:rsidRPr="00F712AB">
        <w:rPr>
          <w:rFonts w:ascii="Times New Roman" w:hAnsi="Times New Roman" w:cs="Times New Roman"/>
          <w:sz w:val="24"/>
        </w:rPr>
        <w:t>water utility services provided to the service territory granted by this CPCN.</w:t>
      </w:r>
    </w:p>
    <w:p w14:paraId="496CBE32" w14:textId="20237327" w:rsidR="00494392" w:rsidRPr="00F712AB" w:rsidRDefault="006649A1" w:rsidP="00EC37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712AB">
        <w:rPr>
          <w:rFonts w:ascii="Times New Roman" w:hAnsi="Times New Roman" w:cs="Times New Roman"/>
          <w:sz w:val="24"/>
        </w:rPr>
        <w:t>3</w:t>
      </w:r>
      <w:r w:rsidR="00EC3712" w:rsidRPr="00F712AB">
        <w:rPr>
          <w:rFonts w:ascii="Times New Roman" w:hAnsi="Times New Roman" w:cs="Times New Roman"/>
          <w:sz w:val="24"/>
        </w:rPr>
        <w:t>.</w:t>
      </w:r>
      <w:r w:rsidR="00EC3712" w:rsidRPr="00F712AB">
        <w:rPr>
          <w:rFonts w:ascii="Times New Roman" w:hAnsi="Times New Roman" w:cs="Times New Roman"/>
          <w:sz w:val="24"/>
        </w:rPr>
        <w:tab/>
      </w:r>
      <w:r w:rsidR="00494392" w:rsidRPr="00F712AB">
        <w:rPr>
          <w:rFonts w:ascii="Times New Roman" w:hAnsi="Times New Roman" w:cs="Times New Roman"/>
          <w:sz w:val="24"/>
        </w:rPr>
        <w:t>T</w:t>
      </w:r>
      <w:r w:rsidR="00E354CA">
        <w:rPr>
          <w:rFonts w:ascii="Times New Roman" w:hAnsi="Times New Roman" w:cs="Times New Roman"/>
          <w:sz w:val="24"/>
        </w:rPr>
        <w:t>hat t</w:t>
      </w:r>
      <w:r w:rsidR="00494392" w:rsidRPr="00F712AB">
        <w:rPr>
          <w:rFonts w:ascii="Times New Roman" w:hAnsi="Times New Roman" w:cs="Times New Roman"/>
          <w:sz w:val="24"/>
        </w:rPr>
        <w:t>he Commission reserves the jurisdiction and authority to enter such further Orders in this matter as may be deemed necessary or proper.</w:t>
      </w:r>
    </w:p>
    <w:p w14:paraId="6BC95BD4" w14:textId="77777777" w:rsidR="00E85E94" w:rsidRPr="00F712AB" w:rsidRDefault="003A3787" w:rsidP="00DC2AE3">
      <w:pPr>
        <w:pStyle w:val="BodyTextIndent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712AB">
        <w:rPr>
          <w:rFonts w:ascii="Times New Roman" w:hAnsi="Times New Roman"/>
          <w:sz w:val="24"/>
          <w:szCs w:val="24"/>
        </w:rPr>
        <w:tab/>
      </w:r>
      <w:r w:rsidRPr="00F712AB">
        <w:rPr>
          <w:rFonts w:ascii="Times New Roman" w:hAnsi="Times New Roman"/>
          <w:sz w:val="24"/>
          <w:szCs w:val="24"/>
        </w:rPr>
        <w:tab/>
      </w:r>
      <w:r w:rsidRPr="00F712AB">
        <w:rPr>
          <w:rFonts w:ascii="Times New Roman" w:hAnsi="Times New Roman"/>
          <w:sz w:val="24"/>
          <w:szCs w:val="24"/>
        </w:rPr>
        <w:tab/>
      </w:r>
      <w:r w:rsidRPr="00F712AB">
        <w:rPr>
          <w:rFonts w:ascii="Times New Roman" w:hAnsi="Times New Roman"/>
          <w:sz w:val="24"/>
          <w:szCs w:val="24"/>
        </w:rPr>
        <w:tab/>
      </w:r>
    </w:p>
    <w:p w14:paraId="26D4C1CA" w14:textId="77777777" w:rsidR="003A3787" w:rsidRPr="00F712AB" w:rsidRDefault="003A3787" w:rsidP="00DC2AE3">
      <w:pPr>
        <w:pStyle w:val="BodyTextIndent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4B1B19E8" w14:textId="77777777" w:rsidR="003A3787" w:rsidRPr="00034D11" w:rsidRDefault="003A3787" w:rsidP="003A3787">
      <w:pPr>
        <w:ind w:left="4320"/>
        <w:jc w:val="both"/>
        <w:rPr>
          <w:rFonts w:ascii="Times New Roman" w:hAnsi="Times New Roman" w:cs="Times New Roman"/>
          <w:b/>
          <w:sz w:val="24"/>
        </w:rPr>
      </w:pPr>
      <w:r w:rsidRPr="00034D11">
        <w:rPr>
          <w:rFonts w:ascii="Times New Roman" w:hAnsi="Times New Roman" w:cs="Times New Roman"/>
          <w:b/>
          <w:sz w:val="24"/>
        </w:rPr>
        <w:t>BY ORDER OF THE COMMISSION:</w:t>
      </w:r>
    </w:p>
    <w:p w14:paraId="3E6A38B7" w14:textId="77777777" w:rsidR="00034D11" w:rsidRPr="00034D11" w:rsidRDefault="00034D11" w:rsidP="00034D11">
      <w:pPr>
        <w:rPr>
          <w:rFonts w:ascii="Times New Roman" w:hAnsi="Times New Roman"/>
          <w:sz w:val="24"/>
        </w:rPr>
      </w:pPr>
    </w:p>
    <w:p w14:paraId="0C0EA930" w14:textId="77777777" w:rsidR="00034D11" w:rsidRPr="00034D11" w:rsidRDefault="00034D11" w:rsidP="00034D11">
      <w:pPr>
        <w:rPr>
          <w:rFonts w:ascii="Times New Roman" w:hAnsi="Times New Roman"/>
          <w:sz w:val="24"/>
        </w:rPr>
      </w:pPr>
    </w:p>
    <w:p w14:paraId="297D4EB6" w14:textId="77777777" w:rsidR="00034D11" w:rsidRPr="00034D11" w:rsidRDefault="00034D11" w:rsidP="00034D11">
      <w:pPr>
        <w:rPr>
          <w:rFonts w:ascii="Times New Roman" w:hAnsi="Times New Roman"/>
          <w:sz w:val="24"/>
        </w:rPr>
      </w:pPr>
    </w:p>
    <w:p w14:paraId="31F5D09B" w14:textId="77777777" w:rsidR="00034D11" w:rsidRPr="00034D11" w:rsidRDefault="00034D11" w:rsidP="00034D11">
      <w:pPr>
        <w:rPr>
          <w:rFonts w:ascii="Times New Roman" w:hAnsi="Times New Roman"/>
          <w:sz w:val="24"/>
          <w:u w:val="single"/>
        </w:rPr>
      </w:pP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</w:p>
    <w:p w14:paraId="3E508A26" w14:textId="77777777" w:rsidR="00034D11" w:rsidRPr="00034D11" w:rsidRDefault="00034D11" w:rsidP="00034D11">
      <w:pPr>
        <w:ind w:left="3600" w:firstLine="720"/>
        <w:jc w:val="both"/>
        <w:rPr>
          <w:rFonts w:ascii="Times New Roman" w:eastAsiaTheme="minorHAnsi" w:hAnsi="Times New Roman" w:cstheme="minorBidi"/>
          <w:sz w:val="24"/>
        </w:rPr>
      </w:pPr>
      <w:r w:rsidRPr="00034D11">
        <w:rPr>
          <w:rFonts w:ascii="Times New Roman" w:eastAsiaTheme="minorHAnsi" w:hAnsi="Times New Roman" w:cstheme="minorBidi"/>
          <w:sz w:val="24"/>
        </w:rPr>
        <w:t>Dallas Winslow, Chairman</w:t>
      </w:r>
    </w:p>
    <w:p w14:paraId="32D0A45B" w14:textId="77777777" w:rsidR="00034D11" w:rsidRPr="00034D11" w:rsidRDefault="00034D11" w:rsidP="00034D11">
      <w:pPr>
        <w:outlineLvl w:val="0"/>
        <w:rPr>
          <w:rFonts w:ascii="Times New Roman" w:hAnsi="Times New Roman" w:cs="Times New Roman"/>
          <w:sz w:val="24"/>
        </w:rPr>
      </w:pPr>
    </w:p>
    <w:p w14:paraId="093DF4A7" w14:textId="77777777" w:rsidR="00034D11" w:rsidRPr="00034D11" w:rsidRDefault="00034D11" w:rsidP="00034D11">
      <w:pPr>
        <w:rPr>
          <w:rFonts w:ascii="Times New Roman" w:hAnsi="Times New Roman"/>
          <w:sz w:val="24"/>
        </w:rPr>
      </w:pPr>
    </w:p>
    <w:p w14:paraId="28DF69FC" w14:textId="77777777" w:rsidR="00034D11" w:rsidRPr="00034D11" w:rsidRDefault="00034D11" w:rsidP="00034D11">
      <w:pPr>
        <w:rPr>
          <w:rFonts w:ascii="Times New Roman" w:hAnsi="Times New Roman"/>
          <w:sz w:val="24"/>
        </w:rPr>
      </w:pPr>
    </w:p>
    <w:p w14:paraId="1DF1AEAF" w14:textId="77777777" w:rsidR="00034D11" w:rsidRPr="00034D11" w:rsidRDefault="00034D11" w:rsidP="00034D11">
      <w:pPr>
        <w:rPr>
          <w:rFonts w:ascii="Times New Roman" w:hAnsi="Times New Roman"/>
          <w:sz w:val="24"/>
          <w:u w:val="single"/>
        </w:rPr>
      </w:pP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</w:p>
    <w:p w14:paraId="5BC723A6" w14:textId="32A73E36" w:rsidR="00034D11" w:rsidRPr="00034D11" w:rsidRDefault="00034D11" w:rsidP="00034D11">
      <w:pPr>
        <w:ind w:left="3600" w:firstLine="720"/>
        <w:jc w:val="both"/>
        <w:rPr>
          <w:rFonts w:ascii="Times New Roman" w:eastAsiaTheme="minorHAnsi" w:hAnsi="Times New Roman" w:cstheme="minorBidi"/>
          <w:sz w:val="24"/>
        </w:rPr>
      </w:pPr>
      <w:r w:rsidRPr="00034D11">
        <w:rPr>
          <w:rFonts w:ascii="Times New Roman" w:eastAsiaTheme="minorHAnsi" w:hAnsi="Times New Roman" w:cstheme="minorBidi"/>
          <w:sz w:val="24"/>
        </w:rPr>
        <w:t>Joann Conaway, Commissioner</w:t>
      </w:r>
    </w:p>
    <w:p w14:paraId="2E9BF016" w14:textId="77777777" w:rsidR="007721D2" w:rsidRPr="00034D11" w:rsidRDefault="007721D2" w:rsidP="00034D11">
      <w:pPr>
        <w:rPr>
          <w:rFonts w:ascii="Times New Roman" w:hAnsi="Times New Roman" w:cs="Times New Roman"/>
          <w:sz w:val="24"/>
        </w:rPr>
      </w:pPr>
    </w:p>
    <w:p w14:paraId="35479B9D" w14:textId="26E9D693" w:rsidR="00DB2E4D" w:rsidRPr="00034D11" w:rsidRDefault="00DB2E4D" w:rsidP="002F5ADA">
      <w:pPr>
        <w:rPr>
          <w:rFonts w:ascii="Times New Roman" w:hAnsi="Times New Roman"/>
          <w:sz w:val="24"/>
        </w:rPr>
      </w:pPr>
    </w:p>
    <w:p w14:paraId="4E8C947A" w14:textId="77777777" w:rsidR="00034D11" w:rsidRPr="00034D11" w:rsidRDefault="00034D11" w:rsidP="00034D11">
      <w:pPr>
        <w:ind w:left="4320" w:firstLine="720"/>
        <w:jc w:val="both"/>
        <w:rPr>
          <w:rFonts w:ascii="Times New Roman" w:hAnsi="Times New Roman"/>
          <w:sz w:val="24"/>
        </w:rPr>
      </w:pP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</w:p>
    <w:p w14:paraId="0228F945" w14:textId="5654525C" w:rsidR="00034D11" w:rsidRPr="00034D11" w:rsidRDefault="00034D11" w:rsidP="00034D11">
      <w:pPr>
        <w:ind w:left="3600" w:firstLine="720"/>
        <w:jc w:val="both"/>
        <w:rPr>
          <w:rFonts w:ascii="Times New Roman" w:eastAsiaTheme="minorHAnsi" w:hAnsi="Times New Roman" w:cstheme="minorBidi"/>
          <w:sz w:val="24"/>
        </w:rPr>
      </w:pPr>
      <w:r w:rsidRPr="00034D11">
        <w:rPr>
          <w:rFonts w:ascii="Times New Roman" w:eastAsiaTheme="minorHAnsi" w:hAnsi="Times New Roman" w:cstheme="minorBidi"/>
          <w:sz w:val="24"/>
        </w:rPr>
        <w:t xml:space="preserve">Harold </w:t>
      </w:r>
      <w:r w:rsidR="00BC6413">
        <w:rPr>
          <w:rFonts w:ascii="Times New Roman" w:eastAsiaTheme="minorHAnsi" w:hAnsi="Times New Roman" w:cstheme="minorBidi"/>
          <w:sz w:val="24"/>
        </w:rPr>
        <w:t xml:space="preserve">B. </w:t>
      </w:r>
      <w:r w:rsidRPr="00034D11">
        <w:rPr>
          <w:rFonts w:ascii="Times New Roman" w:eastAsiaTheme="minorHAnsi" w:hAnsi="Times New Roman" w:cstheme="minorBidi"/>
          <w:sz w:val="24"/>
        </w:rPr>
        <w:t>Gray, Commissioner</w:t>
      </w:r>
    </w:p>
    <w:p w14:paraId="78EF8396" w14:textId="77777777" w:rsidR="00034D11" w:rsidRPr="00034D11" w:rsidRDefault="00034D11" w:rsidP="00034D11">
      <w:pPr>
        <w:rPr>
          <w:rFonts w:ascii="Times New Roman" w:hAnsi="Times New Roman" w:cs="Times New Roman"/>
          <w:sz w:val="24"/>
        </w:rPr>
      </w:pPr>
    </w:p>
    <w:p w14:paraId="17980231" w14:textId="77777777" w:rsidR="00034D11" w:rsidRPr="00034D11" w:rsidRDefault="00034D11" w:rsidP="00034D11">
      <w:pPr>
        <w:rPr>
          <w:rFonts w:ascii="Times New Roman" w:hAnsi="Times New Roman"/>
          <w:sz w:val="24"/>
        </w:rPr>
      </w:pPr>
    </w:p>
    <w:p w14:paraId="3D98BD2F" w14:textId="77777777" w:rsidR="00034D11" w:rsidRPr="00034D11" w:rsidRDefault="00034D11" w:rsidP="00034D11">
      <w:pPr>
        <w:rPr>
          <w:rFonts w:ascii="Times New Roman" w:hAnsi="Times New Roman"/>
          <w:sz w:val="24"/>
        </w:rPr>
      </w:pPr>
    </w:p>
    <w:p w14:paraId="279E946F" w14:textId="77777777" w:rsidR="00034D11" w:rsidRPr="00034D11" w:rsidRDefault="00034D11" w:rsidP="00034D11">
      <w:pPr>
        <w:rPr>
          <w:rFonts w:ascii="Times New Roman" w:hAnsi="Times New Roman"/>
          <w:sz w:val="24"/>
        </w:rPr>
      </w:pP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  <w:r w:rsidRPr="00034D11">
        <w:rPr>
          <w:rFonts w:ascii="Times New Roman" w:hAnsi="Times New Roman"/>
          <w:sz w:val="24"/>
          <w:u w:val="single"/>
        </w:rPr>
        <w:tab/>
      </w:r>
    </w:p>
    <w:p w14:paraId="09B1306F" w14:textId="1474EF14" w:rsidR="00034D11" w:rsidRPr="00034D11" w:rsidRDefault="00034D11" w:rsidP="00034D11">
      <w:pPr>
        <w:ind w:left="3600" w:firstLine="720"/>
        <w:jc w:val="both"/>
        <w:rPr>
          <w:rFonts w:ascii="Times New Roman" w:eastAsiaTheme="minorHAnsi" w:hAnsi="Times New Roman" w:cstheme="minorBidi"/>
          <w:sz w:val="24"/>
        </w:rPr>
      </w:pPr>
      <w:r w:rsidRPr="00034D11">
        <w:rPr>
          <w:rFonts w:ascii="Times New Roman" w:eastAsiaTheme="minorHAnsi" w:hAnsi="Times New Roman" w:cstheme="minorBidi"/>
          <w:sz w:val="24"/>
        </w:rPr>
        <w:t>Manubhai  Karia, Commissioner</w:t>
      </w:r>
    </w:p>
    <w:p w14:paraId="6D9BB816" w14:textId="77777777" w:rsidR="00034D11" w:rsidRPr="00034D11" w:rsidRDefault="00034D11" w:rsidP="00034D11">
      <w:pPr>
        <w:pStyle w:val="BodyTextIndent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9F212D1" w14:textId="77777777" w:rsidR="00034D11" w:rsidRPr="00034D11" w:rsidRDefault="00034D11" w:rsidP="00034D11">
      <w:pPr>
        <w:pStyle w:val="BodyTextIndent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6C881EB" w14:textId="77777777" w:rsidR="00034D11" w:rsidRPr="00034D11" w:rsidRDefault="00034D11" w:rsidP="00034D11">
      <w:pPr>
        <w:pStyle w:val="BodyTextIndent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52CCB5E" w14:textId="77777777" w:rsidR="00034D11" w:rsidRPr="00034D11" w:rsidRDefault="00034D11" w:rsidP="00034D11">
      <w:pPr>
        <w:pStyle w:val="BodyTextIndent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034D11">
        <w:rPr>
          <w:rFonts w:ascii="Times New Roman" w:hAnsi="Times New Roman"/>
          <w:sz w:val="24"/>
          <w:szCs w:val="24"/>
        </w:rPr>
        <w:tab/>
      </w:r>
      <w:r w:rsidRPr="00034D11">
        <w:rPr>
          <w:rFonts w:ascii="Times New Roman" w:hAnsi="Times New Roman"/>
          <w:sz w:val="24"/>
          <w:szCs w:val="24"/>
        </w:rPr>
        <w:tab/>
      </w:r>
      <w:r w:rsidRPr="00034D11">
        <w:rPr>
          <w:rFonts w:ascii="Times New Roman" w:hAnsi="Times New Roman"/>
          <w:sz w:val="24"/>
          <w:szCs w:val="24"/>
        </w:rPr>
        <w:tab/>
      </w:r>
      <w:r w:rsidRPr="00034D11">
        <w:rPr>
          <w:rFonts w:ascii="Times New Roman" w:hAnsi="Times New Roman"/>
          <w:sz w:val="24"/>
          <w:szCs w:val="24"/>
        </w:rPr>
        <w:tab/>
      </w:r>
      <w:r w:rsidRPr="00034D11">
        <w:rPr>
          <w:rFonts w:ascii="Times New Roman" w:hAnsi="Times New Roman"/>
          <w:sz w:val="24"/>
          <w:szCs w:val="24"/>
        </w:rPr>
        <w:tab/>
      </w:r>
      <w:r w:rsidRPr="00034D11">
        <w:rPr>
          <w:rFonts w:ascii="Times New Roman" w:hAnsi="Times New Roman"/>
          <w:sz w:val="24"/>
          <w:szCs w:val="24"/>
        </w:rPr>
        <w:tab/>
      </w:r>
      <w:r w:rsidRPr="00034D11">
        <w:rPr>
          <w:rFonts w:ascii="Times New Roman" w:hAnsi="Times New Roman"/>
          <w:sz w:val="24"/>
          <w:szCs w:val="24"/>
          <w:u w:val="single"/>
        </w:rPr>
        <w:tab/>
      </w:r>
      <w:r w:rsidRPr="00034D11">
        <w:rPr>
          <w:rFonts w:ascii="Times New Roman" w:hAnsi="Times New Roman"/>
          <w:sz w:val="24"/>
          <w:szCs w:val="24"/>
          <w:u w:val="single"/>
        </w:rPr>
        <w:tab/>
      </w:r>
      <w:r w:rsidRPr="00034D11">
        <w:rPr>
          <w:rFonts w:ascii="Times New Roman" w:hAnsi="Times New Roman"/>
          <w:sz w:val="24"/>
          <w:szCs w:val="24"/>
          <w:u w:val="single"/>
        </w:rPr>
        <w:tab/>
      </w:r>
      <w:r w:rsidRPr="00034D11">
        <w:rPr>
          <w:rFonts w:ascii="Times New Roman" w:hAnsi="Times New Roman"/>
          <w:sz w:val="24"/>
          <w:szCs w:val="24"/>
          <w:u w:val="single"/>
        </w:rPr>
        <w:tab/>
      </w:r>
      <w:r w:rsidRPr="00034D11">
        <w:rPr>
          <w:rFonts w:ascii="Times New Roman" w:hAnsi="Times New Roman"/>
          <w:sz w:val="24"/>
          <w:szCs w:val="24"/>
          <w:u w:val="single"/>
        </w:rPr>
        <w:tab/>
      </w:r>
      <w:r w:rsidRPr="00034D11">
        <w:rPr>
          <w:rFonts w:ascii="Times New Roman" w:hAnsi="Times New Roman"/>
          <w:sz w:val="24"/>
          <w:szCs w:val="24"/>
          <w:u w:val="single"/>
        </w:rPr>
        <w:tab/>
      </w:r>
    </w:p>
    <w:p w14:paraId="5282BB6D" w14:textId="28F592B3" w:rsidR="00034D11" w:rsidRPr="00034D11" w:rsidRDefault="00034D11" w:rsidP="00034D11">
      <w:pPr>
        <w:ind w:left="3600" w:firstLine="720"/>
        <w:rPr>
          <w:rFonts w:ascii="Times New Roman" w:eastAsiaTheme="minorHAnsi" w:hAnsi="Times New Roman" w:cstheme="minorBidi"/>
          <w:color w:val="222222"/>
          <w:sz w:val="24"/>
        </w:rPr>
      </w:pPr>
      <w:r w:rsidRPr="00034D11">
        <w:rPr>
          <w:rFonts w:ascii="Times New Roman" w:eastAsiaTheme="minorHAnsi" w:hAnsi="Times New Roman" w:cstheme="minorBidi"/>
          <w:color w:val="222222"/>
          <w:sz w:val="24"/>
        </w:rPr>
        <w:t>K</w:t>
      </w:r>
      <w:r w:rsidR="00BC6413">
        <w:rPr>
          <w:rFonts w:ascii="Times New Roman" w:eastAsiaTheme="minorHAnsi" w:hAnsi="Times New Roman" w:cstheme="minorBidi"/>
          <w:color w:val="222222"/>
          <w:sz w:val="24"/>
        </w:rPr>
        <w:t>.</w:t>
      </w:r>
      <w:r w:rsidRPr="00034D11">
        <w:rPr>
          <w:rFonts w:ascii="Times New Roman" w:eastAsiaTheme="minorHAnsi" w:hAnsi="Times New Roman" w:cstheme="minorBidi"/>
          <w:color w:val="222222"/>
          <w:sz w:val="24"/>
        </w:rPr>
        <w:t xml:space="preserve"> F. Drexler, Commissioner</w:t>
      </w:r>
    </w:p>
    <w:p w14:paraId="7724EDB4" w14:textId="77777777" w:rsidR="00034D11" w:rsidRPr="00034D11" w:rsidRDefault="00034D11">
      <w:pPr>
        <w:ind w:left="4320" w:hanging="4320"/>
        <w:rPr>
          <w:rFonts w:ascii="Times New Roman" w:hAnsi="Times New Roman" w:cs="Times New Roman"/>
          <w:sz w:val="24"/>
        </w:rPr>
      </w:pPr>
    </w:p>
    <w:p w14:paraId="5F778E02" w14:textId="77777777" w:rsidR="002F5ADA" w:rsidRDefault="002F5ADA">
      <w:pPr>
        <w:ind w:left="4320" w:hanging="4320"/>
        <w:rPr>
          <w:rFonts w:ascii="Times New Roman" w:hAnsi="Times New Roman" w:cs="Times New Roman"/>
          <w:sz w:val="24"/>
        </w:rPr>
      </w:pPr>
    </w:p>
    <w:p w14:paraId="102D36BA" w14:textId="77777777" w:rsidR="002F5ADA" w:rsidRDefault="002F5ADA">
      <w:pPr>
        <w:ind w:left="4320" w:hanging="4320"/>
        <w:rPr>
          <w:rFonts w:ascii="Times New Roman" w:hAnsi="Times New Roman" w:cs="Times New Roman"/>
          <w:sz w:val="24"/>
        </w:rPr>
      </w:pPr>
    </w:p>
    <w:p w14:paraId="6138FBDD" w14:textId="088FD00D" w:rsidR="00E85E94" w:rsidRPr="00BC6413" w:rsidRDefault="00E85E94">
      <w:pPr>
        <w:ind w:left="4320" w:hanging="4320"/>
        <w:rPr>
          <w:rFonts w:ascii="Times New Roman" w:hAnsi="Times New Roman" w:cs="Times New Roman"/>
          <w:b/>
          <w:bCs/>
          <w:sz w:val="24"/>
        </w:rPr>
      </w:pPr>
      <w:r w:rsidRPr="00BC6413">
        <w:rPr>
          <w:rFonts w:ascii="Times New Roman" w:hAnsi="Times New Roman" w:cs="Times New Roman"/>
          <w:b/>
          <w:bCs/>
          <w:sz w:val="24"/>
        </w:rPr>
        <w:t>ATTEST:</w:t>
      </w:r>
    </w:p>
    <w:p w14:paraId="62233DE7" w14:textId="77777777" w:rsidR="00E85E94" w:rsidRPr="00034D11" w:rsidRDefault="00E85E94">
      <w:pPr>
        <w:ind w:left="4320" w:hanging="4320"/>
        <w:rPr>
          <w:rFonts w:ascii="Times New Roman" w:hAnsi="Times New Roman" w:cs="Times New Roman"/>
          <w:sz w:val="24"/>
        </w:rPr>
      </w:pPr>
    </w:p>
    <w:p w14:paraId="7D0AA0FA" w14:textId="482595D1" w:rsidR="00E85E94" w:rsidRPr="00034D11" w:rsidRDefault="00E85E94">
      <w:pPr>
        <w:ind w:left="4320" w:hanging="4320"/>
        <w:rPr>
          <w:rFonts w:ascii="Times New Roman" w:hAnsi="Times New Roman" w:cs="Times New Roman"/>
          <w:sz w:val="24"/>
        </w:rPr>
      </w:pPr>
    </w:p>
    <w:p w14:paraId="64F15D8C" w14:textId="77777777" w:rsidR="00AD5AF5" w:rsidRPr="00034D11" w:rsidRDefault="00AD5AF5">
      <w:pPr>
        <w:ind w:left="4320" w:hanging="4320"/>
        <w:rPr>
          <w:rFonts w:ascii="Times New Roman" w:hAnsi="Times New Roman" w:cs="Times New Roman"/>
          <w:sz w:val="24"/>
        </w:rPr>
      </w:pPr>
    </w:p>
    <w:p w14:paraId="1BCEA3C3" w14:textId="77777777" w:rsidR="00915956" w:rsidRPr="00034D11" w:rsidRDefault="00915956" w:rsidP="00915956">
      <w:pPr>
        <w:rPr>
          <w:rFonts w:ascii="Times New Roman" w:hAnsi="Times New Roman" w:cs="Times New Roman"/>
          <w:sz w:val="24"/>
          <w:u w:val="single"/>
        </w:rPr>
      </w:pPr>
      <w:r w:rsidRPr="00034D11">
        <w:rPr>
          <w:rFonts w:ascii="Times New Roman" w:hAnsi="Times New Roman" w:cs="Times New Roman"/>
          <w:sz w:val="24"/>
          <w:u w:val="single"/>
        </w:rPr>
        <w:t xml:space="preserve">                  </w:t>
      </w:r>
      <w:r w:rsidRPr="00034D11">
        <w:rPr>
          <w:rFonts w:ascii="Times New Roman" w:hAnsi="Times New Roman" w:cs="Times New Roman"/>
          <w:sz w:val="24"/>
          <w:u w:val="single"/>
        </w:rPr>
        <w:tab/>
      </w:r>
      <w:r w:rsidRPr="00034D11">
        <w:rPr>
          <w:rFonts w:ascii="Times New Roman" w:hAnsi="Times New Roman" w:cs="Times New Roman"/>
          <w:sz w:val="24"/>
          <w:u w:val="single"/>
        </w:rPr>
        <w:tab/>
      </w:r>
      <w:r w:rsidRPr="00034D11">
        <w:rPr>
          <w:rFonts w:ascii="Times New Roman" w:hAnsi="Times New Roman" w:cs="Times New Roman"/>
          <w:sz w:val="24"/>
          <w:u w:val="single"/>
        </w:rPr>
        <w:tab/>
      </w:r>
    </w:p>
    <w:p w14:paraId="616D3CF0" w14:textId="6983A6E0" w:rsidR="00E85E94" w:rsidRDefault="00521356">
      <w:pPr>
        <w:ind w:left="4320" w:hanging="43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Crystal Beenick</w:t>
      </w:r>
      <w:r w:rsidR="0018710B">
        <w:rPr>
          <w:rFonts w:ascii="Times New Roman" w:hAnsi="Times New Roman" w:cs="Times New Roman"/>
          <w:sz w:val="24"/>
        </w:rPr>
        <w:t xml:space="preserve">, </w:t>
      </w:r>
      <w:r w:rsidR="00E85E94" w:rsidRPr="00034D11">
        <w:rPr>
          <w:rFonts w:ascii="Times New Roman" w:hAnsi="Times New Roman" w:cs="Times New Roman"/>
          <w:sz w:val="24"/>
        </w:rPr>
        <w:t>Secretary</w:t>
      </w:r>
    </w:p>
    <w:p w14:paraId="5DED310C" w14:textId="6F7F83C1" w:rsidR="005B0AC3" w:rsidRDefault="005B0AC3">
      <w:pPr>
        <w:ind w:left="4320" w:hanging="4320"/>
        <w:rPr>
          <w:rFonts w:ascii="Times New Roman" w:hAnsi="Times New Roman" w:cs="Times New Roman"/>
          <w:sz w:val="24"/>
        </w:rPr>
      </w:pPr>
    </w:p>
    <w:p w14:paraId="09EE809F" w14:textId="1DC910D5" w:rsidR="005B0AC3" w:rsidRDefault="005B0AC3">
      <w:pPr>
        <w:ind w:left="4320" w:hanging="4320"/>
        <w:rPr>
          <w:rFonts w:ascii="Times New Roman" w:hAnsi="Times New Roman" w:cs="Times New Roman"/>
          <w:sz w:val="24"/>
        </w:rPr>
      </w:pPr>
    </w:p>
    <w:p w14:paraId="45977047" w14:textId="5DBB36C6" w:rsidR="005B0AC3" w:rsidRDefault="005B0AC3">
      <w:pPr>
        <w:ind w:left="4320" w:hanging="4320"/>
        <w:rPr>
          <w:rFonts w:ascii="Times New Roman" w:hAnsi="Times New Roman" w:cs="Times New Roman"/>
          <w:sz w:val="24"/>
        </w:rPr>
      </w:pPr>
    </w:p>
    <w:p w14:paraId="723121BE" w14:textId="61E871BA" w:rsidR="005B0AC3" w:rsidRDefault="005B0AC3">
      <w:pPr>
        <w:ind w:left="4320" w:hanging="4320"/>
        <w:rPr>
          <w:rFonts w:ascii="Times New Roman" w:hAnsi="Times New Roman" w:cs="Times New Roman"/>
          <w:sz w:val="24"/>
        </w:rPr>
      </w:pPr>
    </w:p>
    <w:p w14:paraId="2D5FE894" w14:textId="536A40D8" w:rsidR="005B0AC3" w:rsidRDefault="005B0AC3">
      <w:pPr>
        <w:ind w:left="4320" w:hanging="4320"/>
        <w:rPr>
          <w:rFonts w:ascii="Times New Roman" w:hAnsi="Times New Roman" w:cs="Times New Roman"/>
          <w:sz w:val="24"/>
        </w:rPr>
      </w:pPr>
    </w:p>
    <w:p w14:paraId="2E467876" w14:textId="6088001C" w:rsidR="005B0AC3" w:rsidRDefault="005B0AC3">
      <w:pPr>
        <w:ind w:left="4320" w:hanging="4320"/>
        <w:rPr>
          <w:rFonts w:ascii="Times New Roman" w:hAnsi="Times New Roman" w:cs="Times New Roman"/>
          <w:sz w:val="24"/>
        </w:rPr>
      </w:pPr>
    </w:p>
    <w:p w14:paraId="5C7929AE" w14:textId="2F40ED8D" w:rsidR="005B0AC3" w:rsidRDefault="005B0AC3">
      <w:pPr>
        <w:ind w:left="4320" w:hanging="4320"/>
        <w:rPr>
          <w:rFonts w:ascii="Times New Roman" w:hAnsi="Times New Roman" w:cs="Times New Roman"/>
          <w:sz w:val="24"/>
        </w:rPr>
      </w:pPr>
    </w:p>
    <w:p w14:paraId="3BFDCEFB" w14:textId="77777777" w:rsidR="00270212" w:rsidRPr="00034D11" w:rsidRDefault="00270212" w:rsidP="00270212">
      <w:pPr>
        <w:rPr>
          <w:rFonts w:ascii="Times New Roman" w:hAnsi="Times New Roman" w:cs="Times New Roman"/>
          <w:sz w:val="24"/>
        </w:rPr>
      </w:pPr>
    </w:p>
    <w:sectPr w:rsidR="00270212" w:rsidRPr="00034D11" w:rsidSect="00C21170">
      <w:headerReference w:type="default" r:id="rId7"/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paperSrc w:first="2" w:other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779A5" w14:textId="77777777" w:rsidR="00461426" w:rsidRDefault="00461426">
      <w:r>
        <w:separator/>
      </w:r>
    </w:p>
  </w:endnote>
  <w:endnote w:type="continuationSeparator" w:id="0">
    <w:p w14:paraId="69CC7AC0" w14:textId="77777777" w:rsidR="00461426" w:rsidRDefault="0046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9325" w14:textId="77777777" w:rsidR="00EE29F0" w:rsidRDefault="00864E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29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3993F0" w14:textId="77777777" w:rsidR="00EE29F0" w:rsidRDefault="00EE2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1720" w14:textId="2AAEF66C" w:rsidR="00EE29F0" w:rsidRPr="0074131A" w:rsidRDefault="00864EDA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74131A">
      <w:rPr>
        <w:rStyle w:val="PageNumber"/>
        <w:rFonts w:ascii="Times New Roman" w:hAnsi="Times New Roman" w:cs="Times New Roman"/>
      </w:rPr>
      <w:fldChar w:fldCharType="begin"/>
    </w:r>
    <w:r w:rsidR="00EE29F0" w:rsidRPr="0074131A">
      <w:rPr>
        <w:rStyle w:val="PageNumber"/>
        <w:rFonts w:ascii="Times New Roman" w:hAnsi="Times New Roman" w:cs="Times New Roman"/>
      </w:rPr>
      <w:instrText xml:space="preserve">PAGE  </w:instrText>
    </w:r>
    <w:r w:rsidRPr="0074131A">
      <w:rPr>
        <w:rStyle w:val="PageNumber"/>
        <w:rFonts w:ascii="Times New Roman" w:hAnsi="Times New Roman" w:cs="Times New Roman"/>
      </w:rPr>
      <w:fldChar w:fldCharType="separate"/>
    </w:r>
    <w:r w:rsidR="00301C79" w:rsidRPr="0074131A">
      <w:rPr>
        <w:rStyle w:val="PageNumber"/>
        <w:rFonts w:ascii="Times New Roman" w:hAnsi="Times New Roman" w:cs="Times New Roman"/>
        <w:noProof/>
      </w:rPr>
      <w:t>2</w:t>
    </w:r>
    <w:r w:rsidRPr="0074131A">
      <w:rPr>
        <w:rStyle w:val="PageNumber"/>
        <w:rFonts w:ascii="Times New Roman" w:hAnsi="Times New Roman" w:cs="Times New Roman"/>
      </w:rPr>
      <w:fldChar w:fldCharType="end"/>
    </w:r>
  </w:p>
  <w:p w14:paraId="66CC1CB6" w14:textId="77777777" w:rsidR="00EE29F0" w:rsidRDefault="00EE2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4B93" w14:textId="77777777" w:rsidR="00461426" w:rsidRDefault="00461426">
      <w:r>
        <w:separator/>
      </w:r>
    </w:p>
  </w:footnote>
  <w:footnote w:type="continuationSeparator" w:id="0">
    <w:p w14:paraId="3C539E23" w14:textId="77777777" w:rsidR="00461426" w:rsidRDefault="0046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206C" w14:textId="77E1F5FF" w:rsidR="00EE29F0" w:rsidRPr="00CB4781" w:rsidRDefault="00EE29F0">
    <w:pPr>
      <w:pStyle w:val="Header"/>
      <w:rPr>
        <w:rFonts w:ascii="Times New Roman" w:hAnsi="Times New Roman"/>
        <w:szCs w:val="22"/>
      </w:rPr>
    </w:pPr>
    <w:r w:rsidRPr="00CB4781">
      <w:rPr>
        <w:rFonts w:ascii="Times New Roman" w:hAnsi="Times New Roman"/>
        <w:szCs w:val="22"/>
      </w:rPr>
      <w:t>PSC Docket No.</w:t>
    </w:r>
    <w:r w:rsidR="00284CAE">
      <w:rPr>
        <w:rFonts w:ascii="Times New Roman" w:hAnsi="Times New Roman"/>
        <w:szCs w:val="22"/>
      </w:rPr>
      <w:t xml:space="preserve"> </w:t>
    </w:r>
    <w:r w:rsidR="00A2355C">
      <w:rPr>
        <w:rFonts w:ascii="Times New Roman" w:hAnsi="Times New Roman"/>
        <w:szCs w:val="22"/>
      </w:rPr>
      <w:t>2</w:t>
    </w:r>
    <w:r w:rsidR="002A037D">
      <w:rPr>
        <w:rFonts w:ascii="Times New Roman" w:hAnsi="Times New Roman"/>
        <w:szCs w:val="22"/>
      </w:rPr>
      <w:t>3</w:t>
    </w:r>
    <w:r w:rsidR="00A2355C">
      <w:rPr>
        <w:rFonts w:ascii="Times New Roman" w:hAnsi="Times New Roman"/>
        <w:szCs w:val="22"/>
      </w:rPr>
      <w:t>-</w:t>
    </w:r>
    <w:r w:rsidR="002A037D">
      <w:rPr>
        <w:rFonts w:ascii="Times New Roman" w:hAnsi="Times New Roman"/>
        <w:szCs w:val="22"/>
      </w:rPr>
      <w:t>08</w:t>
    </w:r>
    <w:r w:rsidR="00466045">
      <w:rPr>
        <w:rFonts w:ascii="Times New Roman" w:hAnsi="Times New Roman"/>
        <w:szCs w:val="22"/>
      </w:rPr>
      <w:t>85</w:t>
    </w:r>
    <w:r w:rsidRPr="00CB4781">
      <w:rPr>
        <w:rFonts w:ascii="Times New Roman" w:hAnsi="Times New Roman"/>
        <w:szCs w:val="22"/>
      </w:rPr>
      <w:t xml:space="preserve">, Order No. </w:t>
    </w:r>
    <w:r w:rsidR="00BE4EF8">
      <w:rPr>
        <w:rFonts w:ascii="Times New Roman" w:hAnsi="Times New Roman"/>
        <w:szCs w:val="22"/>
      </w:rPr>
      <w:t>10</w:t>
    </w:r>
    <w:r w:rsidR="00BC6413">
      <w:rPr>
        <w:rFonts w:ascii="Times New Roman" w:hAnsi="Times New Roman"/>
        <w:szCs w:val="22"/>
      </w:rPr>
      <w:t>296</w:t>
    </w:r>
    <w:r w:rsidR="009B3EDA" w:rsidRPr="00CB4781">
      <w:rPr>
        <w:rFonts w:ascii="Times New Roman" w:hAnsi="Times New Roman"/>
        <w:szCs w:val="22"/>
      </w:rPr>
      <w:t xml:space="preserve">, </w:t>
    </w:r>
    <w:r w:rsidR="003A3787" w:rsidRPr="00CB4781">
      <w:rPr>
        <w:rFonts w:ascii="Times New Roman" w:hAnsi="Times New Roman"/>
        <w:szCs w:val="22"/>
      </w:rPr>
      <w:t>C</w:t>
    </w:r>
    <w:r w:rsidR="009B3EDA" w:rsidRPr="00CB4781">
      <w:rPr>
        <w:rFonts w:ascii="Times New Roman" w:hAnsi="Times New Roman"/>
        <w:szCs w:val="22"/>
      </w:rPr>
      <w:t>ont</w:t>
    </w:r>
    <w:r w:rsidR="00392335">
      <w:rPr>
        <w:rFonts w:ascii="Times New Roman" w:hAnsi="Times New Roman"/>
        <w:szCs w:val="22"/>
      </w:rPr>
      <w:t>’d</w:t>
    </w:r>
    <w:r w:rsidRPr="00CB4781">
      <w:rPr>
        <w:rFonts w:ascii="Times New Roman" w:hAnsi="Times New Roman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554BC"/>
    <w:multiLevelType w:val="hybridMultilevel"/>
    <w:tmpl w:val="476EBCBE"/>
    <w:lvl w:ilvl="0" w:tplc="4DDAF9A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303D12"/>
    <w:multiLevelType w:val="hybridMultilevel"/>
    <w:tmpl w:val="4EE05F70"/>
    <w:lvl w:ilvl="0" w:tplc="89949764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95190945">
    <w:abstractNumId w:val="1"/>
  </w:num>
  <w:num w:numId="2" w16cid:durableId="198353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1E"/>
    <w:rsid w:val="00007701"/>
    <w:rsid w:val="00007B31"/>
    <w:rsid w:val="000124C7"/>
    <w:rsid w:val="00015521"/>
    <w:rsid w:val="0001578C"/>
    <w:rsid w:val="000174F7"/>
    <w:rsid w:val="00021473"/>
    <w:rsid w:val="00022D7F"/>
    <w:rsid w:val="00024BAE"/>
    <w:rsid w:val="0002691B"/>
    <w:rsid w:val="00027D1B"/>
    <w:rsid w:val="00031222"/>
    <w:rsid w:val="00033F28"/>
    <w:rsid w:val="00034444"/>
    <w:rsid w:val="00034D11"/>
    <w:rsid w:val="0003505B"/>
    <w:rsid w:val="000350B7"/>
    <w:rsid w:val="00041A96"/>
    <w:rsid w:val="000421E1"/>
    <w:rsid w:val="00046F06"/>
    <w:rsid w:val="0005055F"/>
    <w:rsid w:val="000512F2"/>
    <w:rsid w:val="000558CA"/>
    <w:rsid w:val="0005744B"/>
    <w:rsid w:val="00065B1E"/>
    <w:rsid w:val="0007239F"/>
    <w:rsid w:val="000726FF"/>
    <w:rsid w:val="00072AB9"/>
    <w:rsid w:val="00083981"/>
    <w:rsid w:val="000907F9"/>
    <w:rsid w:val="00094C98"/>
    <w:rsid w:val="000962B1"/>
    <w:rsid w:val="000A5E23"/>
    <w:rsid w:val="000A7785"/>
    <w:rsid w:val="000B09D0"/>
    <w:rsid w:val="000B4DF1"/>
    <w:rsid w:val="000B4F5B"/>
    <w:rsid w:val="000D3441"/>
    <w:rsid w:val="000D46E6"/>
    <w:rsid w:val="000D774C"/>
    <w:rsid w:val="000E25C7"/>
    <w:rsid w:val="000E50F0"/>
    <w:rsid w:val="000E7EFF"/>
    <w:rsid w:val="000F31E1"/>
    <w:rsid w:val="000F688D"/>
    <w:rsid w:val="00101949"/>
    <w:rsid w:val="00101F49"/>
    <w:rsid w:val="0010450D"/>
    <w:rsid w:val="0010660C"/>
    <w:rsid w:val="00110E15"/>
    <w:rsid w:val="0011552D"/>
    <w:rsid w:val="00115DB8"/>
    <w:rsid w:val="00135FDC"/>
    <w:rsid w:val="0013764C"/>
    <w:rsid w:val="00144AA1"/>
    <w:rsid w:val="00147C4F"/>
    <w:rsid w:val="00155123"/>
    <w:rsid w:val="001640D9"/>
    <w:rsid w:val="00165C75"/>
    <w:rsid w:val="00173D0A"/>
    <w:rsid w:val="0018710B"/>
    <w:rsid w:val="00190186"/>
    <w:rsid w:val="001972B6"/>
    <w:rsid w:val="001A1F3B"/>
    <w:rsid w:val="001A6974"/>
    <w:rsid w:val="001A74E0"/>
    <w:rsid w:val="001A773A"/>
    <w:rsid w:val="001A7C84"/>
    <w:rsid w:val="001B2B7C"/>
    <w:rsid w:val="001B3F0B"/>
    <w:rsid w:val="001B603B"/>
    <w:rsid w:val="001B6618"/>
    <w:rsid w:val="001B7FF9"/>
    <w:rsid w:val="001C02ED"/>
    <w:rsid w:val="001C197F"/>
    <w:rsid w:val="001C2FFD"/>
    <w:rsid w:val="001C595A"/>
    <w:rsid w:val="001E0B3A"/>
    <w:rsid w:val="001E25B7"/>
    <w:rsid w:val="001E4DAD"/>
    <w:rsid w:val="001E5333"/>
    <w:rsid w:val="001F2844"/>
    <w:rsid w:val="001F7B16"/>
    <w:rsid w:val="002001A7"/>
    <w:rsid w:val="00201395"/>
    <w:rsid w:val="002026F3"/>
    <w:rsid w:val="00202AA8"/>
    <w:rsid w:val="00203908"/>
    <w:rsid w:val="00203E0A"/>
    <w:rsid w:val="002161BF"/>
    <w:rsid w:val="002163C0"/>
    <w:rsid w:val="00217FCA"/>
    <w:rsid w:val="0022095A"/>
    <w:rsid w:val="002212FB"/>
    <w:rsid w:val="00222532"/>
    <w:rsid w:val="00225025"/>
    <w:rsid w:val="002269E9"/>
    <w:rsid w:val="0023044E"/>
    <w:rsid w:val="00244FAA"/>
    <w:rsid w:val="00246847"/>
    <w:rsid w:val="00247049"/>
    <w:rsid w:val="002526EB"/>
    <w:rsid w:val="00252B52"/>
    <w:rsid w:val="002536B4"/>
    <w:rsid w:val="00254388"/>
    <w:rsid w:val="002572AA"/>
    <w:rsid w:val="0026263F"/>
    <w:rsid w:val="00263E4F"/>
    <w:rsid w:val="00270212"/>
    <w:rsid w:val="0027493A"/>
    <w:rsid w:val="002773A0"/>
    <w:rsid w:val="00281DCE"/>
    <w:rsid w:val="00283F6C"/>
    <w:rsid w:val="00284CAE"/>
    <w:rsid w:val="002856F3"/>
    <w:rsid w:val="002869B5"/>
    <w:rsid w:val="002926E8"/>
    <w:rsid w:val="002969B5"/>
    <w:rsid w:val="002A037D"/>
    <w:rsid w:val="002A3EAC"/>
    <w:rsid w:val="002A4AD3"/>
    <w:rsid w:val="002A4B00"/>
    <w:rsid w:val="002A6BDA"/>
    <w:rsid w:val="002B17B7"/>
    <w:rsid w:val="002C13BF"/>
    <w:rsid w:val="002C21DE"/>
    <w:rsid w:val="002C28A7"/>
    <w:rsid w:val="002C29A4"/>
    <w:rsid w:val="002C3C2A"/>
    <w:rsid w:val="002D32E8"/>
    <w:rsid w:val="002D41D3"/>
    <w:rsid w:val="002E26DD"/>
    <w:rsid w:val="002E3566"/>
    <w:rsid w:val="002E3ADB"/>
    <w:rsid w:val="002F4E13"/>
    <w:rsid w:val="002F5ADA"/>
    <w:rsid w:val="002F6389"/>
    <w:rsid w:val="002F65AE"/>
    <w:rsid w:val="00300C6C"/>
    <w:rsid w:val="00301C79"/>
    <w:rsid w:val="003111D4"/>
    <w:rsid w:val="00314D4A"/>
    <w:rsid w:val="003209F7"/>
    <w:rsid w:val="00320EDE"/>
    <w:rsid w:val="00321783"/>
    <w:rsid w:val="00321D85"/>
    <w:rsid w:val="0032716E"/>
    <w:rsid w:val="0033094C"/>
    <w:rsid w:val="0033196E"/>
    <w:rsid w:val="00331E64"/>
    <w:rsid w:val="00341B9B"/>
    <w:rsid w:val="00341F7E"/>
    <w:rsid w:val="003560B0"/>
    <w:rsid w:val="00357CDE"/>
    <w:rsid w:val="003603F7"/>
    <w:rsid w:val="003625B4"/>
    <w:rsid w:val="00365720"/>
    <w:rsid w:val="003733B9"/>
    <w:rsid w:val="00377045"/>
    <w:rsid w:val="00377506"/>
    <w:rsid w:val="00381B25"/>
    <w:rsid w:val="003823E6"/>
    <w:rsid w:val="00391409"/>
    <w:rsid w:val="00391EA4"/>
    <w:rsid w:val="00392335"/>
    <w:rsid w:val="00392970"/>
    <w:rsid w:val="00394085"/>
    <w:rsid w:val="00396209"/>
    <w:rsid w:val="003971BE"/>
    <w:rsid w:val="003A3787"/>
    <w:rsid w:val="003A5E30"/>
    <w:rsid w:val="003B1383"/>
    <w:rsid w:val="003B44BD"/>
    <w:rsid w:val="003C038B"/>
    <w:rsid w:val="003C223B"/>
    <w:rsid w:val="003C5262"/>
    <w:rsid w:val="003C7CEE"/>
    <w:rsid w:val="003D015F"/>
    <w:rsid w:val="003D715D"/>
    <w:rsid w:val="003D75E3"/>
    <w:rsid w:val="003E56A2"/>
    <w:rsid w:val="003E6F54"/>
    <w:rsid w:val="003F33D0"/>
    <w:rsid w:val="00400227"/>
    <w:rsid w:val="00402250"/>
    <w:rsid w:val="004121AE"/>
    <w:rsid w:val="004160EB"/>
    <w:rsid w:val="00417E87"/>
    <w:rsid w:val="00421862"/>
    <w:rsid w:val="00423160"/>
    <w:rsid w:val="004236A7"/>
    <w:rsid w:val="00425337"/>
    <w:rsid w:val="00430D78"/>
    <w:rsid w:val="00431CDE"/>
    <w:rsid w:val="00431D5C"/>
    <w:rsid w:val="00435BD0"/>
    <w:rsid w:val="00443245"/>
    <w:rsid w:val="004455E5"/>
    <w:rsid w:val="00451A20"/>
    <w:rsid w:val="004524B1"/>
    <w:rsid w:val="00453A43"/>
    <w:rsid w:val="00461426"/>
    <w:rsid w:val="00466045"/>
    <w:rsid w:val="004724B8"/>
    <w:rsid w:val="00480C99"/>
    <w:rsid w:val="00480D95"/>
    <w:rsid w:val="00484101"/>
    <w:rsid w:val="00484257"/>
    <w:rsid w:val="00494392"/>
    <w:rsid w:val="004A1617"/>
    <w:rsid w:val="004A7E01"/>
    <w:rsid w:val="004B11C9"/>
    <w:rsid w:val="004B7A61"/>
    <w:rsid w:val="004B7ACB"/>
    <w:rsid w:val="004C0E32"/>
    <w:rsid w:val="004C18C9"/>
    <w:rsid w:val="004C294E"/>
    <w:rsid w:val="004C330F"/>
    <w:rsid w:val="004C4AD6"/>
    <w:rsid w:val="004C52AA"/>
    <w:rsid w:val="004C7876"/>
    <w:rsid w:val="004D0438"/>
    <w:rsid w:val="004D5040"/>
    <w:rsid w:val="004E7488"/>
    <w:rsid w:val="004F013A"/>
    <w:rsid w:val="004F44BF"/>
    <w:rsid w:val="004F45C6"/>
    <w:rsid w:val="004F5846"/>
    <w:rsid w:val="004F5D00"/>
    <w:rsid w:val="00500771"/>
    <w:rsid w:val="00500E4E"/>
    <w:rsid w:val="0050371D"/>
    <w:rsid w:val="00507C4A"/>
    <w:rsid w:val="0051143F"/>
    <w:rsid w:val="0051187F"/>
    <w:rsid w:val="00521356"/>
    <w:rsid w:val="00522079"/>
    <w:rsid w:val="00523918"/>
    <w:rsid w:val="0052725E"/>
    <w:rsid w:val="00536846"/>
    <w:rsid w:val="0055796F"/>
    <w:rsid w:val="00561FC4"/>
    <w:rsid w:val="00564AFB"/>
    <w:rsid w:val="0056672B"/>
    <w:rsid w:val="00575F35"/>
    <w:rsid w:val="00580D11"/>
    <w:rsid w:val="00584160"/>
    <w:rsid w:val="00592821"/>
    <w:rsid w:val="00597528"/>
    <w:rsid w:val="005A0A58"/>
    <w:rsid w:val="005A45E9"/>
    <w:rsid w:val="005B0024"/>
    <w:rsid w:val="005B0AC3"/>
    <w:rsid w:val="005B1C9B"/>
    <w:rsid w:val="005B553D"/>
    <w:rsid w:val="005C051B"/>
    <w:rsid w:val="005D0AB7"/>
    <w:rsid w:val="005D213B"/>
    <w:rsid w:val="005D5F5F"/>
    <w:rsid w:val="005E33FF"/>
    <w:rsid w:val="005E3D9C"/>
    <w:rsid w:val="005E7E1C"/>
    <w:rsid w:val="005F2803"/>
    <w:rsid w:val="005F356D"/>
    <w:rsid w:val="005F37C2"/>
    <w:rsid w:val="00602576"/>
    <w:rsid w:val="00604AA1"/>
    <w:rsid w:val="006061FB"/>
    <w:rsid w:val="00617DEE"/>
    <w:rsid w:val="00624C87"/>
    <w:rsid w:val="00631D9D"/>
    <w:rsid w:val="006336C6"/>
    <w:rsid w:val="0063514C"/>
    <w:rsid w:val="00641394"/>
    <w:rsid w:val="00650245"/>
    <w:rsid w:val="00651062"/>
    <w:rsid w:val="006521F3"/>
    <w:rsid w:val="00652DEA"/>
    <w:rsid w:val="00653EEC"/>
    <w:rsid w:val="00655EB8"/>
    <w:rsid w:val="00656B47"/>
    <w:rsid w:val="00661E53"/>
    <w:rsid w:val="00661ECC"/>
    <w:rsid w:val="00662787"/>
    <w:rsid w:val="006649A1"/>
    <w:rsid w:val="00670347"/>
    <w:rsid w:val="0068421B"/>
    <w:rsid w:val="0068667E"/>
    <w:rsid w:val="006947F5"/>
    <w:rsid w:val="006A21BA"/>
    <w:rsid w:val="006A6F36"/>
    <w:rsid w:val="006B1CBC"/>
    <w:rsid w:val="006B4454"/>
    <w:rsid w:val="006C5A34"/>
    <w:rsid w:val="006D621A"/>
    <w:rsid w:val="006D7AD2"/>
    <w:rsid w:val="006E2F18"/>
    <w:rsid w:val="00700C13"/>
    <w:rsid w:val="00710981"/>
    <w:rsid w:val="00713A95"/>
    <w:rsid w:val="00714F03"/>
    <w:rsid w:val="0072541A"/>
    <w:rsid w:val="007266FF"/>
    <w:rsid w:val="00730138"/>
    <w:rsid w:val="007344C9"/>
    <w:rsid w:val="00734C2D"/>
    <w:rsid w:val="00740CFE"/>
    <w:rsid w:val="0074131A"/>
    <w:rsid w:val="00741959"/>
    <w:rsid w:val="0074583B"/>
    <w:rsid w:val="007518A1"/>
    <w:rsid w:val="0075443C"/>
    <w:rsid w:val="00755DAD"/>
    <w:rsid w:val="00757656"/>
    <w:rsid w:val="00761D5A"/>
    <w:rsid w:val="0076201B"/>
    <w:rsid w:val="0076617B"/>
    <w:rsid w:val="00770506"/>
    <w:rsid w:val="007721D2"/>
    <w:rsid w:val="007739B3"/>
    <w:rsid w:val="0077599D"/>
    <w:rsid w:val="00776B2B"/>
    <w:rsid w:val="0077779F"/>
    <w:rsid w:val="00780F8B"/>
    <w:rsid w:val="007815D6"/>
    <w:rsid w:val="007817E1"/>
    <w:rsid w:val="00781ABB"/>
    <w:rsid w:val="00781C5D"/>
    <w:rsid w:val="00782791"/>
    <w:rsid w:val="007A030B"/>
    <w:rsid w:val="007A0E40"/>
    <w:rsid w:val="007A3A3C"/>
    <w:rsid w:val="007A685A"/>
    <w:rsid w:val="007A7B48"/>
    <w:rsid w:val="007B0990"/>
    <w:rsid w:val="007B26AC"/>
    <w:rsid w:val="007B3209"/>
    <w:rsid w:val="007B7AA1"/>
    <w:rsid w:val="007C2CAC"/>
    <w:rsid w:val="007C3388"/>
    <w:rsid w:val="007C63CA"/>
    <w:rsid w:val="007C73C6"/>
    <w:rsid w:val="007D07F0"/>
    <w:rsid w:val="007D0E7F"/>
    <w:rsid w:val="007D3992"/>
    <w:rsid w:val="007D3DCA"/>
    <w:rsid w:val="007D5AF6"/>
    <w:rsid w:val="007D66C3"/>
    <w:rsid w:val="007E020D"/>
    <w:rsid w:val="007E3979"/>
    <w:rsid w:val="007F367F"/>
    <w:rsid w:val="007F6E13"/>
    <w:rsid w:val="007F75F2"/>
    <w:rsid w:val="008009DC"/>
    <w:rsid w:val="008039A8"/>
    <w:rsid w:val="00804942"/>
    <w:rsid w:val="00813E66"/>
    <w:rsid w:val="00816CA4"/>
    <w:rsid w:val="00823425"/>
    <w:rsid w:val="00825515"/>
    <w:rsid w:val="008312BE"/>
    <w:rsid w:val="00834EF3"/>
    <w:rsid w:val="00836433"/>
    <w:rsid w:val="00840FD7"/>
    <w:rsid w:val="008478C6"/>
    <w:rsid w:val="00850393"/>
    <w:rsid w:val="00853DA9"/>
    <w:rsid w:val="00860EAA"/>
    <w:rsid w:val="00861140"/>
    <w:rsid w:val="00864582"/>
    <w:rsid w:val="00864EDA"/>
    <w:rsid w:val="00866FF1"/>
    <w:rsid w:val="0087703C"/>
    <w:rsid w:val="00877804"/>
    <w:rsid w:val="00877C5B"/>
    <w:rsid w:val="00877FA8"/>
    <w:rsid w:val="00884F11"/>
    <w:rsid w:val="00885C12"/>
    <w:rsid w:val="00890A54"/>
    <w:rsid w:val="008920A9"/>
    <w:rsid w:val="008939FC"/>
    <w:rsid w:val="00897FD7"/>
    <w:rsid w:val="008A4808"/>
    <w:rsid w:val="008A5E2B"/>
    <w:rsid w:val="008A6372"/>
    <w:rsid w:val="008C0C44"/>
    <w:rsid w:val="008C358F"/>
    <w:rsid w:val="008C4389"/>
    <w:rsid w:val="008C5AA9"/>
    <w:rsid w:val="008D2F21"/>
    <w:rsid w:val="008D4C99"/>
    <w:rsid w:val="008F0142"/>
    <w:rsid w:val="008F147A"/>
    <w:rsid w:val="008F1973"/>
    <w:rsid w:val="008F3D41"/>
    <w:rsid w:val="008F439E"/>
    <w:rsid w:val="00901CBB"/>
    <w:rsid w:val="00902DA7"/>
    <w:rsid w:val="00907423"/>
    <w:rsid w:val="00910495"/>
    <w:rsid w:val="009121D0"/>
    <w:rsid w:val="00913F86"/>
    <w:rsid w:val="00915956"/>
    <w:rsid w:val="00926FB2"/>
    <w:rsid w:val="009305A0"/>
    <w:rsid w:val="00935A81"/>
    <w:rsid w:val="00942DA7"/>
    <w:rsid w:val="00947E1E"/>
    <w:rsid w:val="00950582"/>
    <w:rsid w:val="009510F9"/>
    <w:rsid w:val="00951B40"/>
    <w:rsid w:val="00954524"/>
    <w:rsid w:val="00954F72"/>
    <w:rsid w:val="00956E54"/>
    <w:rsid w:val="00963F96"/>
    <w:rsid w:val="009647C9"/>
    <w:rsid w:val="009747D1"/>
    <w:rsid w:val="009961BE"/>
    <w:rsid w:val="009A09B3"/>
    <w:rsid w:val="009A0C3D"/>
    <w:rsid w:val="009A13EC"/>
    <w:rsid w:val="009A523E"/>
    <w:rsid w:val="009B0DD8"/>
    <w:rsid w:val="009B3EDA"/>
    <w:rsid w:val="009B5CCF"/>
    <w:rsid w:val="009B6537"/>
    <w:rsid w:val="009B7E7E"/>
    <w:rsid w:val="009B7F8F"/>
    <w:rsid w:val="009C752D"/>
    <w:rsid w:val="009D22C6"/>
    <w:rsid w:val="009D2952"/>
    <w:rsid w:val="009D5223"/>
    <w:rsid w:val="009D680C"/>
    <w:rsid w:val="009D790F"/>
    <w:rsid w:val="009E20AF"/>
    <w:rsid w:val="009E2912"/>
    <w:rsid w:val="009E2AE1"/>
    <w:rsid w:val="009E4B42"/>
    <w:rsid w:val="009F05BB"/>
    <w:rsid w:val="009F2B32"/>
    <w:rsid w:val="009F47DF"/>
    <w:rsid w:val="009F6829"/>
    <w:rsid w:val="00A007F1"/>
    <w:rsid w:val="00A02447"/>
    <w:rsid w:val="00A028F4"/>
    <w:rsid w:val="00A05F96"/>
    <w:rsid w:val="00A074F3"/>
    <w:rsid w:val="00A10131"/>
    <w:rsid w:val="00A20DC9"/>
    <w:rsid w:val="00A218FE"/>
    <w:rsid w:val="00A21EBD"/>
    <w:rsid w:val="00A2355C"/>
    <w:rsid w:val="00A27AEF"/>
    <w:rsid w:val="00A30CDB"/>
    <w:rsid w:val="00A33B50"/>
    <w:rsid w:val="00A34F0B"/>
    <w:rsid w:val="00A37D6D"/>
    <w:rsid w:val="00A4295F"/>
    <w:rsid w:val="00A42E17"/>
    <w:rsid w:val="00A44EAD"/>
    <w:rsid w:val="00A50AAE"/>
    <w:rsid w:val="00A5446A"/>
    <w:rsid w:val="00A608DA"/>
    <w:rsid w:val="00A6534D"/>
    <w:rsid w:val="00A7302C"/>
    <w:rsid w:val="00A75519"/>
    <w:rsid w:val="00A778AB"/>
    <w:rsid w:val="00A81667"/>
    <w:rsid w:val="00A85029"/>
    <w:rsid w:val="00A86FB0"/>
    <w:rsid w:val="00A918DC"/>
    <w:rsid w:val="00A95260"/>
    <w:rsid w:val="00A96EAD"/>
    <w:rsid w:val="00AA335E"/>
    <w:rsid w:val="00AA6259"/>
    <w:rsid w:val="00AB447C"/>
    <w:rsid w:val="00AB50E5"/>
    <w:rsid w:val="00AB6403"/>
    <w:rsid w:val="00AC00D0"/>
    <w:rsid w:val="00AC20B5"/>
    <w:rsid w:val="00AC6CBF"/>
    <w:rsid w:val="00AD3A74"/>
    <w:rsid w:val="00AD5AF5"/>
    <w:rsid w:val="00AD7360"/>
    <w:rsid w:val="00AE557F"/>
    <w:rsid w:val="00AE633B"/>
    <w:rsid w:val="00AF0D00"/>
    <w:rsid w:val="00AF1154"/>
    <w:rsid w:val="00B03639"/>
    <w:rsid w:val="00B05005"/>
    <w:rsid w:val="00B10D73"/>
    <w:rsid w:val="00B11292"/>
    <w:rsid w:val="00B1273E"/>
    <w:rsid w:val="00B131E4"/>
    <w:rsid w:val="00B13E6F"/>
    <w:rsid w:val="00B173F0"/>
    <w:rsid w:val="00B1783E"/>
    <w:rsid w:val="00B218C1"/>
    <w:rsid w:val="00B218D8"/>
    <w:rsid w:val="00B25688"/>
    <w:rsid w:val="00B278EB"/>
    <w:rsid w:val="00B36BFC"/>
    <w:rsid w:val="00B464C3"/>
    <w:rsid w:val="00B51AA2"/>
    <w:rsid w:val="00B525E0"/>
    <w:rsid w:val="00B57315"/>
    <w:rsid w:val="00B61A01"/>
    <w:rsid w:val="00B631E4"/>
    <w:rsid w:val="00B63D7E"/>
    <w:rsid w:val="00B66970"/>
    <w:rsid w:val="00B72A4C"/>
    <w:rsid w:val="00B73AB8"/>
    <w:rsid w:val="00B74565"/>
    <w:rsid w:val="00B77773"/>
    <w:rsid w:val="00B81973"/>
    <w:rsid w:val="00B8743D"/>
    <w:rsid w:val="00B9091E"/>
    <w:rsid w:val="00B92CC2"/>
    <w:rsid w:val="00B953FC"/>
    <w:rsid w:val="00B97035"/>
    <w:rsid w:val="00BA022E"/>
    <w:rsid w:val="00BA0817"/>
    <w:rsid w:val="00BA287F"/>
    <w:rsid w:val="00BB0F2C"/>
    <w:rsid w:val="00BC2121"/>
    <w:rsid w:val="00BC31FD"/>
    <w:rsid w:val="00BC4CA3"/>
    <w:rsid w:val="00BC6403"/>
    <w:rsid w:val="00BC6413"/>
    <w:rsid w:val="00BC764E"/>
    <w:rsid w:val="00BC7A9A"/>
    <w:rsid w:val="00BD0874"/>
    <w:rsid w:val="00BD0B92"/>
    <w:rsid w:val="00BD15FA"/>
    <w:rsid w:val="00BD4258"/>
    <w:rsid w:val="00BD704C"/>
    <w:rsid w:val="00BE3397"/>
    <w:rsid w:val="00BE33AD"/>
    <w:rsid w:val="00BE4EF8"/>
    <w:rsid w:val="00BE5F01"/>
    <w:rsid w:val="00BF0C33"/>
    <w:rsid w:val="00BF2D3F"/>
    <w:rsid w:val="00C01D6D"/>
    <w:rsid w:val="00C043FB"/>
    <w:rsid w:val="00C05C1C"/>
    <w:rsid w:val="00C07E84"/>
    <w:rsid w:val="00C1023E"/>
    <w:rsid w:val="00C13D5B"/>
    <w:rsid w:val="00C21170"/>
    <w:rsid w:val="00C2155B"/>
    <w:rsid w:val="00C23D3F"/>
    <w:rsid w:val="00C30863"/>
    <w:rsid w:val="00C33153"/>
    <w:rsid w:val="00C33DF8"/>
    <w:rsid w:val="00C3526B"/>
    <w:rsid w:val="00C44FB8"/>
    <w:rsid w:val="00C52129"/>
    <w:rsid w:val="00C726E4"/>
    <w:rsid w:val="00C80039"/>
    <w:rsid w:val="00C813D0"/>
    <w:rsid w:val="00C8506B"/>
    <w:rsid w:val="00C86C03"/>
    <w:rsid w:val="00C963C5"/>
    <w:rsid w:val="00CA07D5"/>
    <w:rsid w:val="00CA1579"/>
    <w:rsid w:val="00CA5F41"/>
    <w:rsid w:val="00CB0A4A"/>
    <w:rsid w:val="00CB0F67"/>
    <w:rsid w:val="00CB1103"/>
    <w:rsid w:val="00CB4781"/>
    <w:rsid w:val="00CC4AF2"/>
    <w:rsid w:val="00CC6DE8"/>
    <w:rsid w:val="00CD0293"/>
    <w:rsid w:val="00CD1975"/>
    <w:rsid w:val="00CD2DDD"/>
    <w:rsid w:val="00CD360D"/>
    <w:rsid w:val="00CD75C4"/>
    <w:rsid w:val="00CD7B99"/>
    <w:rsid w:val="00CE0A4A"/>
    <w:rsid w:val="00CE1348"/>
    <w:rsid w:val="00CE1917"/>
    <w:rsid w:val="00CE1E08"/>
    <w:rsid w:val="00CE5698"/>
    <w:rsid w:val="00CF1703"/>
    <w:rsid w:val="00CF5DD5"/>
    <w:rsid w:val="00D013C3"/>
    <w:rsid w:val="00D03C5C"/>
    <w:rsid w:val="00D06412"/>
    <w:rsid w:val="00D07F35"/>
    <w:rsid w:val="00D12152"/>
    <w:rsid w:val="00D1553B"/>
    <w:rsid w:val="00D3169E"/>
    <w:rsid w:val="00D328C7"/>
    <w:rsid w:val="00D36367"/>
    <w:rsid w:val="00D463CE"/>
    <w:rsid w:val="00D50D31"/>
    <w:rsid w:val="00D513B8"/>
    <w:rsid w:val="00D54AC2"/>
    <w:rsid w:val="00D56474"/>
    <w:rsid w:val="00D56EF1"/>
    <w:rsid w:val="00D6085E"/>
    <w:rsid w:val="00D61C7E"/>
    <w:rsid w:val="00D66C79"/>
    <w:rsid w:val="00D73A01"/>
    <w:rsid w:val="00D745C9"/>
    <w:rsid w:val="00D75832"/>
    <w:rsid w:val="00D76B35"/>
    <w:rsid w:val="00D839A8"/>
    <w:rsid w:val="00D84D69"/>
    <w:rsid w:val="00D85ECD"/>
    <w:rsid w:val="00D93BF8"/>
    <w:rsid w:val="00D97E22"/>
    <w:rsid w:val="00DA5C36"/>
    <w:rsid w:val="00DA79B6"/>
    <w:rsid w:val="00DB2E4D"/>
    <w:rsid w:val="00DB7D4F"/>
    <w:rsid w:val="00DC2AE3"/>
    <w:rsid w:val="00DC46A9"/>
    <w:rsid w:val="00DD7793"/>
    <w:rsid w:val="00DE47BF"/>
    <w:rsid w:val="00DE5853"/>
    <w:rsid w:val="00DE6777"/>
    <w:rsid w:val="00DE73DE"/>
    <w:rsid w:val="00DF0004"/>
    <w:rsid w:val="00DF3217"/>
    <w:rsid w:val="00DF5FF4"/>
    <w:rsid w:val="00DF6793"/>
    <w:rsid w:val="00E047C8"/>
    <w:rsid w:val="00E108B2"/>
    <w:rsid w:val="00E1257B"/>
    <w:rsid w:val="00E15C84"/>
    <w:rsid w:val="00E202D0"/>
    <w:rsid w:val="00E20BEE"/>
    <w:rsid w:val="00E24D27"/>
    <w:rsid w:val="00E304A3"/>
    <w:rsid w:val="00E33656"/>
    <w:rsid w:val="00E354CA"/>
    <w:rsid w:val="00E35852"/>
    <w:rsid w:val="00E373C3"/>
    <w:rsid w:val="00E4282E"/>
    <w:rsid w:val="00E468F3"/>
    <w:rsid w:val="00E516FE"/>
    <w:rsid w:val="00E51C62"/>
    <w:rsid w:val="00E51FCA"/>
    <w:rsid w:val="00E534AE"/>
    <w:rsid w:val="00E5630E"/>
    <w:rsid w:val="00E612AD"/>
    <w:rsid w:val="00E616C9"/>
    <w:rsid w:val="00E61F00"/>
    <w:rsid w:val="00E64022"/>
    <w:rsid w:val="00E656DC"/>
    <w:rsid w:val="00E6734F"/>
    <w:rsid w:val="00E800B8"/>
    <w:rsid w:val="00E813F7"/>
    <w:rsid w:val="00E8338A"/>
    <w:rsid w:val="00E85E94"/>
    <w:rsid w:val="00E8700A"/>
    <w:rsid w:val="00E93D80"/>
    <w:rsid w:val="00E94531"/>
    <w:rsid w:val="00E949FE"/>
    <w:rsid w:val="00E9637F"/>
    <w:rsid w:val="00E975DA"/>
    <w:rsid w:val="00E978F4"/>
    <w:rsid w:val="00EA1B7B"/>
    <w:rsid w:val="00EA1E0F"/>
    <w:rsid w:val="00EB4D9C"/>
    <w:rsid w:val="00EC3712"/>
    <w:rsid w:val="00EC38CD"/>
    <w:rsid w:val="00EC4B0D"/>
    <w:rsid w:val="00EC6999"/>
    <w:rsid w:val="00ED0F2B"/>
    <w:rsid w:val="00ED1DE1"/>
    <w:rsid w:val="00ED67BC"/>
    <w:rsid w:val="00EE28FF"/>
    <w:rsid w:val="00EE29F0"/>
    <w:rsid w:val="00EE460C"/>
    <w:rsid w:val="00EE5E2E"/>
    <w:rsid w:val="00EE6EE1"/>
    <w:rsid w:val="00EF0F17"/>
    <w:rsid w:val="00EF7E32"/>
    <w:rsid w:val="00F019F2"/>
    <w:rsid w:val="00F02E3F"/>
    <w:rsid w:val="00F057E3"/>
    <w:rsid w:val="00F06165"/>
    <w:rsid w:val="00F10568"/>
    <w:rsid w:val="00F12235"/>
    <w:rsid w:val="00F12B83"/>
    <w:rsid w:val="00F14625"/>
    <w:rsid w:val="00F17377"/>
    <w:rsid w:val="00F20729"/>
    <w:rsid w:val="00F20AC7"/>
    <w:rsid w:val="00F27396"/>
    <w:rsid w:val="00F331DE"/>
    <w:rsid w:val="00F35C9A"/>
    <w:rsid w:val="00F374A8"/>
    <w:rsid w:val="00F4078F"/>
    <w:rsid w:val="00F418FE"/>
    <w:rsid w:val="00F435C9"/>
    <w:rsid w:val="00F435DC"/>
    <w:rsid w:val="00F454CE"/>
    <w:rsid w:val="00F63DF9"/>
    <w:rsid w:val="00F66A3A"/>
    <w:rsid w:val="00F704C6"/>
    <w:rsid w:val="00F712AB"/>
    <w:rsid w:val="00F72202"/>
    <w:rsid w:val="00F846E8"/>
    <w:rsid w:val="00F87673"/>
    <w:rsid w:val="00F964A1"/>
    <w:rsid w:val="00F97BA8"/>
    <w:rsid w:val="00FA1C94"/>
    <w:rsid w:val="00FA234C"/>
    <w:rsid w:val="00FA5B0B"/>
    <w:rsid w:val="00FB41BC"/>
    <w:rsid w:val="00FB442B"/>
    <w:rsid w:val="00FC6C57"/>
    <w:rsid w:val="00FD0001"/>
    <w:rsid w:val="00FD0771"/>
    <w:rsid w:val="00FD2541"/>
    <w:rsid w:val="00FD28AE"/>
    <w:rsid w:val="00FD28E6"/>
    <w:rsid w:val="00FD6F7D"/>
    <w:rsid w:val="00FD6FD8"/>
    <w:rsid w:val="00FE333B"/>
    <w:rsid w:val="00FE49AB"/>
    <w:rsid w:val="00FE56E0"/>
    <w:rsid w:val="00FE7FB8"/>
    <w:rsid w:val="00FF04D6"/>
    <w:rsid w:val="00FF149D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69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9D0"/>
    <w:rPr>
      <w:rFonts w:ascii="Courier New" w:hAnsi="Courier New" w:cs="Courier New"/>
      <w:sz w:val="22"/>
      <w:szCs w:val="24"/>
    </w:rPr>
  </w:style>
  <w:style w:type="paragraph" w:styleId="Heading1">
    <w:name w:val="heading 1"/>
    <w:basedOn w:val="Normal"/>
    <w:next w:val="Normal"/>
    <w:qFormat/>
    <w:rsid w:val="000B09D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09D0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0B09D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B09D0"/>
    <w:rPr>
      <w:vertAlign w:val="superscript"/>
    </w:rPr>
  </w:style>
  <w:style w:type="paragraph" w:styleId="Footer">
    <w:name w:val="footer"/>
    <w:basedOn w:val="Normal"/>
    <w:link w:val="FooterChar"/>
    <w:uiPriority w:val="99"/>
    <w:rsid w:val="000B09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09D0"/>
  </w:style>
  <w:style w:type="paragraph" w:styleId="BodyTextIndent">
    <w:name w:val="Body Text Indent"/>
    <w:basedOn w:val="Normal"/>
    <w:rsid w:val="000B09D0"/>
    <w:pPr>
      <w:spacing w:line="480" w:lineRule="auto"/>
      <w:ind w:firstLine="1440"/>
      <w:jc w:val="both"/>
    </w:pPr>
    <w:rPr>
      <w:rFonts w:cs="Times New Roman"/>
      <w:snapToGrid w:val="0"/>
      <w:szCs w:val="20"/>
    </w:rPr>
  </w:style>
  <w:style w:type="paragraph" w:styleId="BodyText">
    <w:name w:val="Body Text"/>
    <w:basedOn w:val="Normal"/>
    <w:rsid w:val="000B09D0"/>
    <w:pPr>
      <w:spacing w:line="480" w:lineRule="auto"/>
      <w:jc w:val="both"/>
    </w:pPr>
  </w:style>
  <w:style w:type="paragraph" w:styleId="BodyTextIndent2">
    <w:name w:val="Body Text Indent 2"/>
    <w:basedOn w:val="Normal"/>
    <w:rsid w:val="009E2912"/>
    <w:pPr>
      <w:spacing w:after="120" w:line="480" w:lineRule="auto"/>
      <w:ind w:left="360"/>
    </w:pPr>
  </w:style>
  <w:style w:type="paragraph" w:styleId="Header">
    <w:name w:val="header"/>
    <w:basedOn w:val="Normal"/>
    <w:link w:val="HeaderChar"/>
    <w:rsid w:val="00377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7045"/>
    <w:rPr>
      <w:rFonts w:ascii="Courier New" w:hAnsi="Courier New" w:cs="Courier New"/>
      <w:sz w:val="22"/>
      <w:szCs w:val="24"/>
    </w:rPr>
  </w:style>
  <w:style w:type="paragraph" w:styleId="BalloonText">
    <w:name w:val="Balloon Text"/>
    <w:basedOn w:val="Normal"/>
    <w:link w:val="BalloonTextChar"/>
    <w:rsid w:val="00B77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7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608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08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085E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rsid w:val="00D60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085E"/>
    <w:rPr>
      <w:rFonts w:ascii="Courier New" w:hAnsi="Courier New" w:cs="Courier New"/>
      <w:b/>
      <w:bCs/>
    </w:rPr>
  </w:style>
  <w:style w:type="paragraph" w:styleId="ListParagraph">
    <w:name w:val="List Paragraph"/>
    <w:basedOn w:val="Normal"/>
    <w:uiPriority w:val="34"/>
    <w:qFormat/>
    <w:rsid w:val="00C1023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EAA"/>
    <w:rPr>
      <w:rFonts w:ascii="Courier New" w:hAnsi="Courier New" w:cs="Courier New"/>
    </w:rPr>
  </w:style>
  <w:style w:type="character" w:customStyle="1" w:styleId="labelcasedetails1">
    <w:name w:val="labelcasedetails1"/>
    <w:basedOn w:val="DefaultParagraphFont"/>
    <w:rsid w:val="00650245"/>
    <w:rPr>
      <w:rFonts w:ascii="Arial" w:hAnsi="Arial" w:cs="Arial" w:hint="default"/>
      <w:i w:val="0"/>
      <w:iCs w:val="0"/>
      <w:caps w:val="0"/>
      <w:smallCaps w:val="0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B0AC3"/>
    <w:rPr>
      <w:rFonts w:ascii="Courier New" w:hAnsi="Courier New" w:cs="Courier New"/>
      <w:sz w:val="22"/>
      <w:szCs w:val="24"/>
    </w:rPr>
  </w:style>
  <w:style w:type="table" w:styleId="TableGrid">
    <w:name w:val="Table Grid"/>
    <w:basedOn w:val="TableNormal"/>
    <w:rsid w:val="0027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295F"/>
    <w:rPr>
      <w:rFonts w:ascii="Courier New" w:hAnsi="Courier New" w:cs="Courier Ne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674</Words>
  <Characters>4013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2023-09-06T17:58:00Z</dcterms:created>
  <dcterms:modified xsi:type="dcterms:W3CDTF">2023-09-06T17:58:00Z</dcterms:modified>
</cp:coreProperties>
</file>